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7036" w14:textId="77777777" w:rsidR="00AF2039" w:rsidRPr="00AF2039" w:rsidRDefault="00AF2039" w:rsidP="00AF2039">
      <w:pPr>
        <w:rPr>
          <w:rFonts w:eastAsia="Times New Roman"/>
          <w:bCs/>
        </w:rPr>
      </w:pPr>
      <w:bookmarkStart w:id="0" w:name="_Hlk487802543"/>
      <w:r w:rsidRPr="00AF2039">
        <w:rPr>
          <w:rFonts w:eastAsia="Times New Roman"/>
          <w:bCs/>
        </w:rPr>
        <w:t>FOR IMMEDIATE RELEASE</w:t>
      </w:r>
    </w:p>
    <w:p w14:paraId="03D1B88A" w14:textId="77777777" w:rsidR="00AF2039" w:rsidRPr="00AF2039" w:rsidRDefault="00AF2039" w:rsidP="00AF2039">
      <w:pPr>
        <w:rPr>
          <w:rFonts w:eastAsia="Times New Roman"/>
        </w:rPr>
      </w:pPr>
      <w:r w:rsidRPr="00AF2039">
        <w:rPr>
          <w:rFonts w:eastAsia="Times New Roman"/>
        </w:rPr>
        <w:t>Contact: Shannon Linderoth, Filament</w:t>
      </w:r>
    </w:p>
    <w:p w14:paraId="1FA12F58" w14:textId="7D2AE2D3" w:rsidR="00AF2039" w:rsidRDefault="006327F3" w:rsidP="00AF2039">
      <w:pPr>
        <w:rPr>
          <w:rFonts w:eastAsia="Times New Roman"/>
        </w:rPr>
      </w:pPr>
      <w:hyperlink r:id="rId8" w:history="1">
        <w:r w:rsidR="00AF2039" w:rsidRPr="00AF2039">
          <w:rPr>
            <w:rStyle w:val="Hyperlink"/>
            <w:rFonts w:eastAsia="Times New Roman"/>
          </w:rPr>
          <w:t>slinderoth@filament.com</w:t>
        </w:r>
      </w:hyperlink>
      <w:r w:rsidR="00AF2039" w:rsidRPr="00AF2039">
        <w:rPr>
          <w:rFonts w:eastAsia="Times New Roman"/>
        </w:rPr>
        <w:t>, 608-720-1792</w:t>
      </w:r>
    </w:p>
    <w:p w14:paraId="714CA31F" w14:textId="241AE0D0" w:rsidR="00E2524F" w:rsidRDefault="00E2524F" w:rsidP="00AF2039">
      <w:pPr>
        <w:rPr>
          <w:rFonts w:eastAsia="Times New Roman"/>
        </w:rPr>
      </w:pPr>
    </w:p>
    <w:p w14:paraId="362F4B7A" w14:textId="7A31F64C" w:rsidR="00E2524F" w:rsidRPr="00AF2039" w:rsidRDefault="00E2524F" w:rsidP="00AF2039">
      <w:pPr>
        <w:rPr>
          <w:rFonts w:eastAsia="Times New Roman"/>
          <w:b/>
          <w:bCs/>
        </w:rPr>
      </w:pPr>
      <w:r w:rsidRPr="00E2524F">
        <w:rPr>
          <w:rFonts w:ascii="Calibri" w:eastAsia="Times New Roman" w:hAnsi="Calibri"/>
          <w:noProof/>
        </w:rPr>
        <w:drawing>
          <wp:inline distT="0" distB="0" distL="0" distR="0" wp14:anchorId="69C2C6FB" wp14:editId="7058714F">
            <wp:extent cx="1800225" cy="341096"/>
            <wp:effectExtent l="0" t="0" r="0" b="1905"/>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641" cy="364859"/>
                    </a:xfrm>
                    <a:prstGeom prst="rect">
                      <a:avLst/>
                    </a:prstGeom>
                    <a:noFill/>
                  </pic:spPr>
                </pic:pic>
              </a:graphicData>
            </a:graphic>
          </wp:inline>
        </w:drawing>
      </w:r>
    </w:p>
    <w:p w14:paraId="05A21911" w14:textId="77777777" w:rsidR="00AF2039" w:rsidRPr="00AF2039" w:rsidRDefault="00AF2039" w:rsidP="00AF2039">
      <w:pPr>
        <w:rPr>
          <w:rFonts w:eastAsia="Times New Roman"/>
          <w:b/>
          <w:bCs/>
        </w:rPr>
      </w:pPr>
    </w:p>
    <w:p w14:paraId="36A84957" w14:textId="48787F3A" w:rsidR="00AF2039" w:rsidRPr="00AF2039" w:rsidRDefault="000D4799" w:rsidP="00AF2039">
      <w:pPr>
        <w:rPr>
          <w:rFonts w:eastAsia="Times New Roman"/>
        </w:rPr>
      </w:pPr>
      <w:r>
        <w:rPr>
          <w:rFonts w:eastAsia="Times New Roman"/>
        </w:rPr>
        <w:t>Hi-res i</w:t>
      </w:r>
      <w:r w:rsidR="00AF2039" w:rsidRPr="00AF2039">
        <w:rPr>
          <w:rFonts w:eastAsia="Times New Roman"/>
        </w:rPr>
        <w:t xml:space="preserve">mage for download: </w:t>
      </w:r>
      <w:hyperlink r:id="rId10" w:history="1">
        <w:r w:rsidR="00832B7E" w:rsidRPr="00C008FE">
          <w:rPr>
            <w:rStyle w:val="Hyperlink"/>
            <w:rFonts w:eastAsia="Times New Roman"/>
          </w:rPr>
          <w:t>https://bit.ly/3Sjmgn6</w:t>
        </w:r>
      </w:hyperlink>
      <w:r w:rsidR="00832B7E">
        <w:rPr>
          <w:rFonts w:eastAsia="Times New Roman"/>
        </w:rPr>
        <w:t xml:space="preserve"> </w:t>
      </w:r>
    </w:p>
    <w:p w14:paraId="68867A66" w14:textId="1CE47074" w:rsidR="00983EAE" w:rsidRDefault="00983EAE" w:rsidP="00C05F3F">
      <w:pPr>
        <w:rPr>
          <w:rFonts w:eastAsia="Times New Roman"/>
        </w:rPr>
      </w:pPr>
    </w:p>
    <w:p w14:paraId="5560EBDC" w14:textId="7D9C511E" w:rsidR="0065422E" w:rsidRPr="0065422E" w:rsidRDefault="0065422E" w:rsidP="0065422E">
      <w:pPr>
        <w:jc w:val="center"/>
        <w:rPr>
          <w:rFonts w:eastAsia="Times New Roman"/>
          <w:b/>
          <w:bCs/>
          <w:sz w:val="28"/>
          <w:szCs w:val="28"/>
        </w:rPr>
      </w:pPr>
      <w:r w:rsidRPr="0065422E">
        <w:rPr>
          <w:rFonts w:eastAsia="Times New Roman"/>
          <w:b/>
          <w:bCs/>
          <w:sz w:val="28"/>
          <w:szCs w:val="28"/>
        </w:rPr>
        <w:t>What’s time worth</w:t>
      </w:r>
      <w:r w:rsidR="00AC7B20">
        <w:rPr>
          <w:rFonts w:eastAsia="Times New Roman"/>
          <w:b/>
          <w:bCs/>
          <w:sz w:val="28"/>
          <w:szCs w:val="28"/>
        </w:rPr>
        <w:t xml:space="preserve"> on your dairy farm</w:t>
      </w:r>
      <w:r w:rsidRPr="0065422E">
        <w:rPr>
          <w:rFonts w:eastAsia="Times New Roman"/>
          <w:b/>
          <w:bCs/>
          <w:sz w:val="28"/>
          <w:szCs w:val="28"/>
        </w:rPr>
        <w:t>?</w:t>
      </w:r>
    </w:p>
    <w:p w14:paraId="06D824C8" w14:textId="4012E61A" w:rsidR="00983EAE" w:rsidRPr="003333B0" w:rsidRDefault="00D33617" w:rsidP="0065422E">
      <w:pPr>
        <w:jc w:val="center"/>
        <w:rPr>
          <w:rFonts w:eastAsia="Times New Roman"/>
          <w:i/>
          <w:iCs/>
        </w:rPr>
      </w:pPr>
      <w:r w:rsidRPr="003333B0">
        <w:rPr>
          <w:rFonts w:eastAsia="Times New Roman"/>
          <w:i/>
          <w:iCs/>
        </w:rPr>
        <w:t xml:space="preserve">Automated </w:t>
      </w:r>
      <w:r w:rsidR="0081064F" w:rsidRPr="003333B0">
        <w:rPr>
          <w:rFonts w:eastAsia="Times New Roman"/>
          <w:i/>
          <w:iCs/>
        </w:rPr>
        <w:t xml:space="preserve">herd </w:t>
      </w:r>
      <w:r w:rsidR="00DF6D19" w:rsidRPr="003333B0">
        <w:rPr>
          <w:rFonts w:eastAsia="Times New Roman"/>
          <w:i/>
          <w:iCs/>
        </w:rPr>
        <w:t>monitoring</w:t>
      </w:r>
      <w:r w:rsidR="000D52DA" w:rsidRPr="003333B0">
        <w:rPr>
          <w:rFonts w:eastAsia="Times New Roman"/>
          <w:i/>
          <w:iCs/>
        </w:rPr>
        <w:t xml:space="preserve"> systems can help make </w:t>
      </w:r>
      <w:r w:rsidR="00F53F96" w:rsidRPr="003333B0">
        <w:rPr>
          <w:rFonts w:eastAsia="Times New Roman"/>
          <w:i/>
          <w:iCs/>
        </w:rPr>
        <w:t xml:space="preserve">more </w:t>
      </w:r>
      <w:r w:rsidR="009F37C8" w:rsidRPr="003333B0">
        <w:rPr>
          <w:rFonts w:eastAsia="Times New Roman"/>
          <w:i/>
          <w:iCs/>
        </w:rPr>
        <w:t xml:space="preserve">effective use of your </w:t>
      </w:r>
      <w:r w:rsidR="003D1F92" w:rsidRPr="003333B0">
        <w:rPr>
          <w:rFonts w:eastAsia="Times New Roman"/>
          <w:i/>
          <w:iCs/>
        </w:rPr>
        <w:t>human resources</w:t>
      </w:r>
      <w:r w:rsidR="000E76D5" w:rsidRPr="003333B0">
        <w:rPr>
          <w:rFonts w:eastAsia="Times New Roman"/>
          <w:i/>
          <w:iCs/>
        </w:rPr>
        <w:t>.</w:t>
      </w:r>
      <w:r w:rsidR="000D52DA" w:rsidRPr="003333B0">
        <w:rPr>
          <w:rFonts w:eastAsia="Times New Roman"/>
          <w:i/>
          <w:iCs/>
        </w:rPr>
        <w:t xml:space="preserve"> </w:t>
      </w:r>
    </w:p>
    <w:p w14:paraId="57C07A6E" w14:textId="0E25AFAC" w:rsidR="000D52DA" w:rsidRDefault="000D52DA" w:rsidP="000D52DA">
      <w:pPr>
        <w:rPr>
          <w:rFonts w:eastAsia="Times New Roman"/>
        </w:rPr>
      </w:pPr>
    </w:p>
    <w:p w14:paraId="0BF67380" w14:textId="74D9DE1C" w:rsidR="00BE7D69" w:rsidRDefault="00E12E36" w:rsidP="000D52DA">
      <w:pPr>
        <w:rPr>
          <w:rFonts w:eastAsia="Times New Roman"/>
          <w:iCs/>
        </w:rPr>
      </w:pPr>
      <w:r w:rsidRPr="00E12E36">
        <w:rPr>
          <w:rFonts w:eastAsia="Times New Roman"/>
          <w:i/>
        </w:rPr>
        <w:t xml:space="preserve">GROENLO, Netherlands. </w:t>
      </w:r>
      <w:r w:rsidRPr="00E12E36">
        <w:rPr>
          <w:rFonts w:eastAsia="Times New Roman"/>
          <w:iCs/>
        </w:rPr>
        <w:t>[</w:t>
      </w:r>
      <w:r w:rsidR="00957BAE">
        <w:rPr>
          <w:rFonts w:eastAsia="Times New Roman"/>
          <w:iCs/>
        </w:rPr>
        <w:t>Sept</w:t>
      </w:r>
      <w:r w:rsidRPr="00E12E36">
        <w:rPr>
          <w:rFonts w:eastAsia="Times New Roman"/>
          <w:iCs/>
        </w:rPr>
        <w:t xml:space="preserve">. </w:t>
      </w:r>
      <w:r w:rsidR="00A5047E">
        <w:rPr>
          <w:rFonts w:eastAsia="Times New Roman"/>
          <w:iCs/>
        </w:rPr>
        <w:t>28</w:t>
      </w:r>
      <w:r w:rsidRPr="00E12E36">
        <w:rPr>
          <w:rFonts w:eastAsia="Times New Roman"/>
          <w:iCs/>
        </w:rPr>
        <w:t>, 202</w:t>
      </w:r>
      <w:r>
        <w:rPr>
          <w:rFonts w:eastAsia="Times New Roman"/>
          <w:iCs/>
        </w:rPr>
        <w:t>2</w:t>
      </w:r>
      <w:r w:rsidRPr="00E12E36">
        <w:rPr>
          <w:rFonts w:eastAsia="Times New Roman"/>
          <w:iCs/>
        </w:rPr>
        <w:t>]</w:t>
      </w:r>
      <w:r w:rsidRPr="00E12E36">
        <w:rPr>
          <w:rFonts w:eastAsia="Times New Roman"/>
          <w:i/>
        </w:rPr>
        <w:t xml:space="preserve"> </w:t>
      </w:r>
      <w:r w:rsidRPr="00E12E36">
        <w:rPr>
          <w:rFonts w:eastAsia="Times New Roman"/>
          <w:iCs/>
        </w:rPr>
        <w:t>–</w:t>
      </w:r>
      <w:r w:rsidR="00957BAE">
        <w:rPr>
          <w:rFonts w:eastAsia="Times New Roman"/>
          <w:iCs/>
        </w:rPr>
        <w:t xml:space="preserve"> </w:t>
      </w:r>
      <w:r w:rsidR="00B34D7C">
        <w:rPr>
          <w:rFonts w:eastAsia="Times New Roman"/>
          <w:iCs/>
        </w:rPr>
        <w:t xml:space="preserve">Good employees are essential to </w:t>
      </w:r>
      <w:r w:rsidR="0012570D" w:rsidRPr="0012570D">
        <w:rPr>
          <w:rFonts w:eastAsia="Times New Roman"/>
          <w:iCs/>
        </w:rPr>
        <w:t xml:space="preserve">quality animal care </w:t>
      </w:r>
      <w:r w:rsidR="0012570D">
        <w:rPr>
          <w:rFonts w:eastAsia="Times New Roman"/>
          <w:iCs/>
        </w:rPr>
        <w:t xml:space="preserve">and </w:t>
      </w:r>
      <w:r w:rsidR="00B34D7C">
        <w:rPr>
          <w:rFonts w:eastAsia="Times New Roman"/>
          <w:iCs/>
        </w:rPr>
        <w:t>dairy farm success</w:t>
      </w:r>
      <w:r w:rsidR="008A44F7">
        <w:rPr>
          <w:rFonts w:eastAsia="Times New Roman"/>
          <w:iCs/>
        </w:rPr>
        <w:t>. B</w:t>
      </w:r>
      <w:r w:rsidR="00B34D7C">
        <w:rPr>
          <w:rFonts w:eastAsia="Times New Roman"/>
          <w:iCs/>
        </w:rPr>
        <w:t>ut r</w:t>
      </w:r>
      <w:r w:rsidR="003C06A1">
        <w:rPr>
          <w:rFonts w:eastAsia="Times New Roman"/>
          <w:iCs/>
        </w:rPr>
        <w:t>ising labor costs</w:t>
      </w:r>
      <w:r w:rsidR="00D27AFB">
        <w:rPr>
          <w:rFonts w:eastAsia="Times New Roman"/>
          <w:iCs/>
        </w:rPr>
        <w:t xml:space="preserve">, combined with finding and </w:t>
      </w:r>
      <w:r w:rsidR="00AD6F63">
        <w:rPr>
          <w:rFonts w:eastAsia="Times New Roman"/>
          <w:iCs/>
        </w:rPr>
        <w:t>retaining</w:t>
      </w:r>
      <w:r w:rsidR="00D27AFB">
        <w:rPr>
          <w:rFonts w:eastAsia="Times New Roman"/>
          <w:iCs/>
        </w:rPr>
        <w:t xml:space="preserve"> </w:t>
      </w:r>
      <w:r w:rsidR="00BA130B">
        <w:rPr>
          <w:rFonts w:eastAsia="Times New Roman"/>
          <w:iCs/>
        </w:rPr>
        <w:t xml:space="preserve">farm </w:t>
      </w:r>
      <w:r w:rsidR="0026150A">
        <w:rPr>
          <w:rFonts w:eastAsia="Times New Roman"/>
          <w:iCs/>
        </w:rPr>
        <w:t>personnel</w:t>
      </w:r>
      <w:r w:rsidR="00CA3F2D">
        <w:rPr>
          <w:rFonts w:eastAsia="Times New Roman"/>
          <w:iCs/>
        </w:rPr>
        <w:t>,</w:t>
      </w:r>
      <w:r w:rsidR="0026150A">
        <w:rPr>
          <w:rFonts w:eastAsia="Times New Roman"/>
          <w:iCs/>
        </w:rPr>
        <w:t xml:space="preserve"> </w:t>
      </w:r>
      <w:r w:rsidR="00B2615B">
        <w:rPr>
          <w:rFonts w:eastAsia="Times New Roman"/>
          <w:iCs/>
        </w:rPr>
        <w:t>have become</w:t>
      </w:r>
      <w:r w:rsidR="0026150A">
        <w:rPr>
          <w:rFonts w:eastAsia="Times New Roman"/>
          <w:iCs/>
        </w:rPr>
        <w:t xml:space="preserve"> serious pain points for dairies of all sizes and locations. </w:t>
      </w:r>
    </w:p>
    <w:p w14:paraId="5709FFAE" w14:textId="77777777" w:rsidR="00BE7D69" w:rsidRDefault="00BE7D69" w:rsidP="000D52DA">
      <w:pPr>
        <w:rPr>
          <w:rFonts w:eastAsia="Times New Roman"/>
          <w:iCs/>
        </w:rPr>
      </w:pPr>
    </w:p>
    <w:p w14:paraId="7E992E41" w14:textId="77777777" w:rsidR="00E12AF0" w:rsidRDefault="00BE7D69" w:rsidP="00BE7D69">
      <w:pPr>
        <w:rPr>
          <w:rFonts w:eastAsia="Times New Roman"/>
          <w:iCs/>
        </w:rPr>
      </w:pPr>
      <w:r w:rsidRPr="00BE7D69">
        <w:rPr>
          <w:rFonts w:eastAsia="Times New Roman"/>
          <w:iCs/>
        </w:rPr>
        <w:t xml:space="preserve">According to </w:t>
      </w:r>
      <w:r w:rsidR="005E0244">
        <w:rPr>
          <w:rFonts w:eastAsia="Times New Roman"/>
          <w:iCs/>
        </w:rPr>
        <w:t xml:space="preserve">USDA’s National Agricultural Statistics Service </w:t>
      </w:r>
      <w:r w:rsidR="004E6726" w:rsidRPr="004E6726">
        <w:rPr>
          <w:rFonts w:eastAsia="Times New Roman"/>
          <w:iCs/>
        </w:rPr>
        <w:t>Farm Labor Survey</w:t>
      </w:r>
      <w:r w:rsidR="00E12AF0">
        <w:rPr>
          <w:rFonts w:eastAsia="Times New Roman"/>
          <w:iCs/>
        </w:rPr>
        <w:t>:</w:t>
      </w:r>
    </w:p>
    <w:p w14:paraId="30AA4F03" w14:textId="77777777" w:rsidR="00E12AF0" w:rsidRDefault="00E12AF0" w:rsidP="00E12AF0">
      <w:pPr>
        <w:pStyle w:val="ListParagraph"/>
        <w:numPr>
          <w:ilvl w:val="0"/>
          <w:numId w:val="12"/>
        </w:numPr>
        <w:rPr>
          <w:rFonts w:eastAsia="Times New Roman"/>
          <w:iCs/>
        </w:rPr>
      </w:pPr>
      <w:r>
        <w:rPr>
          <w:rFonts w:eastAsia="Times New Roman"/>
          <w:iCs/>
        </w:rPr>
        <w:t>R</w:t>
      </w:r>
      <w:r w:rsidR="00BE7D69" w:rsidRPr="00E12AF0">
        <w:rPr>
          <w:rFonts w:eastAsia="Times New Roman"/>
          <w:iCs/>
        </w:rPr>
        <w:t>eal (inflation-adjusted)</w:t>
      </w:r>
      <w:r w:rsidR="00FB41AF" w:rsidRPr="00E12AF0">
        <w:rPr>
          <w:rFonts w:eastAsia="Times New Roman"/>
          <w:iCs/>
        </w:rPr>
        <w:t xml:space="preserve"> average </w:t>
      </w:r>
      <w:r w:rsidR="00BE7D69" w:rsidRPr="00E12AF0">
        <w:rPr>
          <w:rFonts w:eastAsia="Times New Roman"/>
          <w:iCs/>
        </w:rPr>
        <w:t>wages for crop and livestock workers (excluding contract labor) rose 1.1</w:t>
      </w:r>
      <w:r w:rsidR="00FB41AF" w:rsidRPr="00E12AF0">
        <w:rPr>
          <w:rFonts w:eastAsia="Times New Roman"/>
          <w:iCs/>
        </w:rPr>
        <w:t>%</w:t>
      </w:r>
      <w:r w:rsidR="00BE7D69" w:rsidRPr="00E12AF0">
        <w:rPr>
          <w:rFonts w:eastAsia="Times New Roman"/>
          <w:iCs/>
        </w:rPr>
        <w:t xml:space="preserve"> per year between 1990 and 2020. </w:t>
      </w:r>
    </w:p>
    <w:p w14:paraId="5CD136C4" w14:textId="35058ACB" w:rsidR="00BE7D69" w:rsidRPr="00E12AF0" w:rsidRDefault="00BE7D69" w:rsidP="00E12AF0">
      <w:pPr>
        <w:pStyle w:val="ListParagraph"/>
        <w:numPr>
          <w:ilvl w:val="0"/>
          <w:numId w:val="12"/>
        </w:numPr>
        <w:rPr>
          <w:rFonts w:eastAsia="Times New Roman"/>
          <w:iCs/>
        </w:rPr>
      </w:pPr>
      <w:r w:rsidRPr="00E12AF0">
        <w:rPr>
          <w:rFonts w:eastAsia="Times New Roman"/>
          <w:iCs/>
        </w:rPr>
        <w:t xml:space="preserve">In the past </w:t>
      </w:r>
      <w:r w:rsidR="00D81A56" w:rsidRPr="00E12AF0">
        <w:rPr>
          <w:rFonts w:eastAsia="Times New Roman"/>
          <w:iCs/>
        </w:rPr>
        <w:t>five</w:t>
      </w:r>
      <w:r w:rsidRPr="00E12AF0">
        <w:rPr>
          <w:rFonts w:eastAsia="Times New Roman"/>
          <w:iCs/>
        </w:rPr>
        <w:t xml:space="preserve"> years, real farm wages grew at 2.9</w:t>
      </w:r>
      <w:r w:rsidR="00FB41AF" w:rsidRPr="00E12AF0">
        <w:rPr>
          <w:rFonts w:eastAsia="Times New Roman"/>
          <w:iCs/>
        </w:rPr>
        <w:t>%</w:t>
      </w:r>
      <w:r w:rsidRPr="00E12AF0">
        <w:rPr>
          <w:rFonts w:eastAsia="Times New Roman"/>
          <w:iCs/>
        </w:rPr>
        <w:t xml:space="preserve"> </w:t>
      </w:r>
      <w:r w:rsidR="00FB41AF" w:rsidRPr="00E12AF0">
        <w:rPr>
          <w:rFonts w:eastAsia="Times New Roman"/>
          <w:iCs/>
        </w:rPr>
        <w:t>annually</w:t>
      </w:r>
      <w:r w:rsidRPr="00E12AF0">
        <w:rPr>
          <w:rFonts w:eastAsia="Times New Roman"/>
          <w:iCs/>
        </w:rPr>
        <w:t>, consistent with reports that workers were harder than usual to find.</w:t>
      </w:r>
      <w:r w:rsidR="00D81A56">
        <w:rPr>
          <w:rStyle w:val="FootnoteReference"/>
          <w:rFonts w:eastAsia="Times New Roman"/>
          <w:iCs/>
        </w:rPr>
        <w:footnoteReference w:id="1"/>
      </w:r>
    </w:p>
    <w:p w14:paraId="55FE6CAA" w14:textId="77777777" w:rsidR="00B132A7" w:rsidRDefault="00B132A7" w:rsidP="00B132A7">
      <w:pPr>
        <w:rPr>
          <w:rFonts w:eastAsia="Times New Roman"/>
          <w:iCs/>
        </w:rPr>
      </w:pPr>
    </w:p>
    <w:p w14:paraId="299EDAF0" w14:textId="69370154" w:rsidR="004179DD" w:rsidRPr="00B132A7" w:rsidRDefault="00B132A7" w:rsidP="00B132A7">
      <w:pPr>
        <w:rPr>
          <w:rFonts w:eastAsia="Times New Roman"/>
          <w:iCs/>
        </w:rPr>
      </w:pPr>
      <w:r>
        <w:rPr>
          <w:rFonts w:eastAsia="Times New Roman"/>
          <w:iCs/>
        </w:rPr>
        <w:t>H</w:t>
      </w:r>
      <w:r w:rsidR="004179DD" w:rsidRPr="00B132A7">
        <w:rPr>
          <w:rFonts w:eastAsia="Times New Roman"/>
          <w:iCs/>
        </w:rPr>
        <w:t>owever,</w:t>
      </w:r>
      <w:r w:rsidR="00FB41AF" w:rsidRPr="00B132A7">
        <w:rPr>
          <w:rFonts w:eastAsia="Times New Roman"/>
          <w:iCs/>
        </w:rPr>
        <w:t xml:space="preserve"> due to </w:t>
      </w:r>
      <w:r w:rsidR="00EB2B5B" w:rsidRPr="00B132A7">
        <w:rPr>
          <w:rFonts w:eastAsia="Times New Roman"/>
          <w:iCs/>
        </w:rPr>
        <w:t xml:space="preserve">even greater </w:t>
      </w:r>
      <w:r w:rsidR="00FB41AF" w:rsidRPr="00B132A7">
        <w:rPr>
          <w:rFonts w:eastAsia="Times New Roman"/>
          <w:iCs/>
        </w:rPr>
        <w:t>worker scarcity and inflation,</w:t>
      </w:r>
      <w:r w:rsidR="004179DD" w:rsidRPr="00B132A7">
        <w:rPr>
          <w:rFonts w:eastAsia="Times New Roman"/>
          <w:iCs/>
        </w:rPr>
        <w:t xml:space="preserve"> </w:t>
      </w:r>
      <w:r w:rsidR="00D574AF" w:rsidRPr="00B132A7">
        <w:rPr>
          <w:rFonts w:eastAsia="Times New Roman"/>
          <w:iCs/>
        </w:rPr>
        <w:t>farm wages jumped 8% from 2021 to 2022</w:t>
      </w:r>
      <w:r w:rsidR="002A7A2C" w:rsidRPr="00B132A7">
        <w:rPr>
          <w:rFonts w:eastAsia="Times New Roman"/>
          <w:iCs/>
        </w:rPr>
        <w:t>.</w:t>
      </w:r>
      <w:r w:rsidR="002A7A2C">
        <w:rPr>
          <w:rStyle w:val="FootnoteReference"/>
          <w:rFonts w:eastAsia="Times New Roman"/>
          <w:iCs/>
        </w:rPr>
        <w:footnoteReference w:id="2"/>
      </w:r>
      <w:r w:rsidR="00226E8C">
        <w:rPr>
          <w:rFonts w:eastAsia="Times New Roman"/>
          <w:iCs/>
        </w:rPr>
        <w:t xml:space="preserve"> </w:t>
      </w:r>
      <w:r w:rsidR="000A704F">
        <w:rPr>
          <w:rFonts w:eastAsia="Times New Roman"/>
          <w:iCs/>
        </w:rPr>
        <w:t>To put this in perspective, l</w:t>
      </w:r>
      <w:r w:rsidR="00226E8C" w:rsidRPr="00226E8C">
        <w:rPr>
          <w:rFonts w:eastAsia="Times New Roman"/>
          <w:iCs/>
        </w:rPr>
        <w:t>abor as a cost of production is usually the second greatest cost on the farm after feed.</w:t>
      </w:r>
      <w:r w:rsidR="000A704F">
        <w:rPr>
          <w:rStyle w:val="FootnoteReference"/>
          <w:rFonts w:eastAsia="Times New Roman"/>
          <w:iCs/>
        </w:rPr>
        <w:footnoteReference w:id="3"/>
      </w:r>
      <w:r w:rsidR="00226E8C" w:rsidRPr="00226E8C">
        <w:rPr>
          <w:rFonts w:eastAsia="Times New Roman"/>
          <w:iCs/>
        </w:rPr>
        <w:t> </w:t>
      </w:r>
    </w:p>
    <w:p w14:paraId="389F92D8" w14:textId="77777777" w:rsidR="00BE7D69" w:rsidRDefault="00BE7D69" w:rsidP="000D52DA">
      <w:pPr>
        <w:rPr>
          <w:rFonts w:eastAsia="Times New Roman"/>
          <w:iCs/>
        </w:rPr>
      </w:pPr>
    </w:p>
    <w:p w14:paraId="7E510F3B" w14:textId="7D825BF7" w:rsidR="005363C6" w:rsidRPr="005363C6" w:rsidRDefault="00771628" w:rsidP="005363C6">
      <w:pPr>
        <w:rPr>
          <w:rFonts w:eastAsia="Times New Roman"/>
          <w:iCs/>
        </w:rPr>
      </w:pPr>
      <w:r>
        <w:rPr>
          <w:rFonts w:eastAsia="Times New Roman"/>
          <w:iCs/>
        </w:rPr>
        <w:t>Th</w:t>
      </w:r>
      <w:r w:rsidR="0099793E">
        <w:rPr>
          <w:rFonts w:eastAsia="Times New Roman"/>
          <w:iCs/>
        </w:rPr>
        <w:t>is means</w:t>
      </w:r>
      <w:r w:rsidR="0004265C">
        <w:rPr>
          <w:rFonts w:eastAsia="Times New Roman"/>
          <w:iCs/>
        </w:rPr>
        <w:t xml:space="preserve"> </w:t>
      </w:r>
      <w:r w:rsidR="00FA40EC">
        <w:rPr>
          <w:rFonts w:eastAsia="Times New Roman"/>
          <w:iCs/>
        </w:rPr>
        <w:t>dairy farms are increasingly focused on labor efficiency</w:t>
      </w:r>
      <w:r w:rsidR="003F1E09">
        <w:rPr>
          <w:rFonts w:eastAsia="Times New Roman"/>
          <w:iCs/>
        </w:rPr>
        <w:t xml:space="preserve">, </w:t>
      </w:r>
      <w:r w:rsidR="00AE0280">
        <w:rPr>
          <w:rFonts w:eastAsia="Times New Roman"/>
          <w:iCs/>
        </w:rPr>
        <w:t xml:space="preserve">looking for opportunities to streamline tasks </w:t>
      </w:r>
      <w:r w:rsidR="00804665">
        <w:rPr>
          <w:rFonts w:eastAsia="Times New Roman"/>
          <w:iCs/>
        </w:rPr>
        <w:t>and reduce herd management costs without sacrificing animal care and comfort</w:t>
      </w:r>
      <w:r w:rsidR="00444059">
        <w:rPr>
          <w:rFonts w:eastAsia="Times New Roman"/>
          <w:iCs/>
        </w:rPr>
        <w:t xml:space="preserve">. </w:t>
      </w:r>
      <w:r w:rsidR="000D4799">
        <w:rPr>
          <w:rFonts w:eastAsia="Times New Roman"/>
          <w:iCs/>
        </w:rPr>
        <w:t>A</w:t>
      </w:r>
      <w:r w:rsidR="005363C6" w:rsidRPr="005363C6">
        <w:rPr>
          <w:rFonts w:eastAsia="Times New Roman"/>
          <w:iCs/>
        </w:rPr>
        <w:t xml:space="preserve">utomated herd </w:t>
      </w:r>
      <w:r w:rsidR="00547DA8">
        <w:rPr>
          <w:rFonts w:eastAsia="Times New Roman"/>
          <w:iCs/>
        </w:rPr>
        <w:t>monitoring</w:t>
      </w:r>
      <w:r w:rsidR="005363C6" w:rsidRPr="005363C6">
        <w:rPr>
          <w:rFonts w:eastAsia="Times New Roman"/>
          <w:iCs/>
        </w:rPr>
        <w:t xml:space="preserve"> tools</w:t>
      </w:r>
      <w:r w:rsidR="000D4799">
        <w:rPr>
          <w:rFonts w:eastAsia="Times New Roman"/>
          <w:iCs/>
        </w:rPr>
        <w:t xml:space="preserve"> </w:t>
      </w:r>
      <w:r w:rsidR="00CA3F2D">
        <w:rPr>
          <w:rFonts w:eastAsia="Times New Roman"/>
          <w:iCs/>
        </w:rPr>
        <w:t>are</w:t>
      </w:r>
      <w:r w:rsidR="000D4799">
        <w:rPr>
          <w:rFonts w:eastAsia="Times New Roman"/>
          <w:iCs/>
        </w:rPr>
        <w:t xml:space="preserve"> one solution to help</w:t>
      </w:r>
      <w:r w:rsidR="005363C6" w:rsidRPr="005363C6">
        <w:rPr>
          <w:rFonts w:eastAsia="Times New Roman"/>
          <w:iCs/>
        </w:rPr>
        <w:t xml:space="preserve"> </w:t>
      </w:r>
      <w:r w:rsidR="00030972">
        <w:rPr>
          <w:rFonts w:eastAsia="Times New Roman"/>
          <w:iCs/>
        </w:rPr>
        <w:t xml:space="preserve">you </w:t>
      </w:r>
      <w:r w:rsidR="00444059" w:rsidRPr="005363C6">
        <w:rPr>
          <w:rFonts w:eastAsia="Times New Roman"/>
          <w:iCs/>
        </w:rPr>
        <w:t>focus time more efficiently</w:t>
      </w:r>
      <w:r w:rsidR="005363C6" w:rsidRPr="005363C6">
        <w:rPr>
          <w:rFonts w:eastAsia="Times New Roman"/>
          <w:iCs/>
        </w:rPr>
        <w:t xml:space="preserve"> on vital tasks.</w:t>
      </w:r>
    </w:p>
    <w:p w14:paraId="7017E592" w14:textId="6496D97A" w:rsidR="004C1990" w:rsidRDefault="004C1990" w:rsidP="000D52DA">
      <w:pPr>
        <w:rPr>
          <w:rFonts w:eastAsia="Times New Roman"/>
          <w:iCs/>
        </w:rPr>
      </w:pPr>
    </w:p>
    <w:p w14:paraId="0A221044" w14:textId="132452DC" w:rsidR="005363C6" w:rsidRPr="005363C6" w:rsidRDefault="005363C6" w:rsidP="000D52DA">
      <w:pPr>
        <w:rPr>
          <w:rFonts w:eastAsia="Times New Roman"/>
          <w:b/>
          <w:bCs/>
          <w:iCs/>
        </w:rPr>
      </w:pPr>
      <w:r w:rsidRPr="005363C6">
        <w:rPr>
          <w:rFonts w:eastAsia="Times New Roman"/>
          <w:b/>
          <w:bCs/>
          <w:iCs/>
        </w:rPr>
        <w:t>Save time</w:t>
      </w:r>
    </w:p>
    <w:p w14:paraId="738B7DB6" w14:textId="77777777" w:rsidR="005363C6" w:rsidRDefault="005363C6" w:rsidP="000D52DA">
      <w:pPr>
        <w:rPr>
          <w:rFonts w:eastAsia="Times New Roman"/>
          <w:iCs/>
        </w:rPr>
      </w:pPr>
    </w:p>
    <w:p w14:paraId="6A6DE5E2" w14:textId="58EA7DC3" w:rsidR="009940E2" w:rsidRDefault="009940E2" w:rsidP="009940E2">
      <w:pPr>
        <w:rPr>
          <w:rFonts w:eastAsia="Times New Roman"/>
          <w:iCs/>
          <w:lang w:val="nl-NL"/>
        </w:rPr>
      </w:pPr>
      <w:r w:rsidRPr="009940E2">
        <w:rPr>
          <w:rFonts w:eastAsia="Times New Roman"/>
          <w:iCs/>
          <w:lang w:val="nl-NL"/>
        </w:rPr>
        <w:t xml:space="preserve">A host of variables impact how much time </w:t>
      </w:r>
      <w:r w:rsidR="003333B0">
        <w:rPr>
          <w:rFonts w:eastAsia="Times New Roman"/>
          <w:iCs/>
          <w:lang w:val="nl-NL"/>
        </w:rPr>
        <w:t xml:space="preserve">you or </w:t>
      </w:r>
      <w:r w:rsidR="00030972">
        <w:rPr>
          <w:rFonts w:eastAsia="Times New Roman"/>
          <w:iCs/>
          <w:lang w:val="nl-NL"/>
        </w:rPr>
        <w:t>your</w:t>
      </w:r>
      <w:r w:rsidRPr="009940E2">
        <w:rPr>
          <w:rFonts w:eastAsia="Times New Roman"/>
          <w:iCs/>
          <w:lang w:val="nl-NL"/>
        </w:rPr>
        <w:t xml:space="preserve"> </w:t>
      </w:r>
      <w:r w:rsidR="00030972">
        <w:rPr>
          <w:rFonts w:eastAsia="Times New Roman"/>
          <w:iCs/>
          <w:lang w:val="nl-NL"/>
        </w:rPr>
        <w:t>employees</w:t>
      </w:r>
      <w:r w:rsidR="00030972" w:rsidRPr="009940E2">
        <w:rPr>
          <w:rFonts w:eastAsia="Times New Roman"/>
          <w:iCs/>
          <w:lang w:val="nl-NL"/>
        </w:rPr>
        <w:t xml:space="preserve"> </w:t>
      </w:r>
      <w:r w:rsidRPr="009940E2">
        <w:rPr>
          <w:rFonts w:eastAsia="Times New Roman"/>
          <w:iCs/>
          <w:lang w:val="nl-NL"/>
        </w:rPr>
        <w:t xml:space="preserve">spend on animal health checks every day, but automated herd </w:t>
      </w:r>
      <w:r w:rsidR="00547DA8">
        <w:rPr>
          <w:rFonts w:eastAsia="Times New Roman"/>
          <w:iCs/>
          <w:lang w:val="nl-NL"/>
        </w:rPr>
        <w:t>monitoring</w:t>
      </w:r>
      <w:r w:rsidRPr="009940E2">
        <w:rPr>
          <w:rFonts w:eastAsia="Times New Roman"/>
          <w:iCs/>
          <w:lang w:val="nl-NL"/>
        </w:rPr>
        <w:t xml:space="preserve"> tools have cut </w:t>
      </w:r>
      <w:r w:rsidR="00D1567C">
        <w:rPr>
          <w:rFonts w:eastAsia="Times New Roman"/>
          <w:iCs/>
          <w:lang w:val="nl-NL"/>
        </w:rPr>
        <w:t xml:space="preserve">task </w:t>
      </w:r>
      <w:r w:rsidRPr="009940E2">
        <w:rPr>
          <w:rFonts w:eastAsia="Times New Roman"/>
          <w:iCs/>
          <w:lang w:val="nl-NL"/>
        </w:rPr>
        <w:t xml:space="preserve">time requirements </w:t>
      </w:r>
      <w:r w:rsidR="00D1567C">
        <w:rPr>
          <w:rFonts w:eastAsia="Times New Roman"/>
          <w:iCs/>
          <w:lang w:val="nl-NL"/>
        </w:rPr>
        <w:t>by as much as</w:t>
      </w:r>
      <w:r w:rsidRPr="009940E2">
        <w:rPr>
          <w:rFonts w:eastAsia="Times New Roman"/>
          <w:iCs/>
          <w:lang w:val="nl-NL"/>
        </w:rPr>
        <w:t xml:space="preserve"> half for some dairies. </w:t>
      </w:r>
    </w:p>
    <w:p w14:paraId="71B2A4CD" w14:textId="77777777" w:rsidR="009940E2" w:rsidRPr="009940E2" w:rsidRDefault="009940E2" w:rsidP="009940E2">
      <w:pPr>
        <w:rPr>
          <w:rFonts w:eastAsia="Times New Roman"/>
          <w:iCs/>
          <w:lang w:val="nl-NL"/>
        </w:rPr>
      </w:pPr>
    </w:p>
    <w:p w14:paraId="646C4202" w14:textId="3B736311" w:rsidR="00584DD2" w:rsidRDefault="00356A21" w:rsidP="000D52DA">
      <w:pPr>
        <w:rPr>
          <w:rFonts w:eastAsia="Times New Roman"/>
          <w:iCs/>
        </w:rPr>
      </w:pPr>
      <w:r>
        <w:rPr>
          <w:rFonts w:eastAsia="Times New Roman"/>
          <w:iCs/>
        </w:rPr>
        <w:t>“</w:t>
      </w:r>
      <w:r w:rsidR="004C1990">
        <w:rPr>
          <w:rFonts w:eastAsia="Times New Roman"/>
          <w:iCs/>
        </w:rPr>
        <w:t>Not only do these systems increase herd productivity</w:t>
      </w:r>
      <w:r w:rsidR="009D6C8E">
        <w:rPr>
          <w:rFonts w:eastAsia="Times New Roman"/>
          <w:iCs/>
        </w:rPr>
        <w:t xml:space="preserve"> by providing actionable data</w:t>
      </w:r>
      <w:r w:rsidR="00FC31B5">
        <w:rPr>
          <w:rFonts w:eastAsia="Times New Roman"/>
          <w:iCs/>
        </w:rPr>
        <w:t xml:space="preserve"> 24/7</w:t>
      </w:r>
      <w:r w:rsidR="00E27619">
        <w:rPr>
          <w:rFonts w:eastAsia="Times New Roman"/>
          <w:iCs/>
        </w:rPr>
        <w:t>,</w:t>
      </w:r>
      <w:r w:rsidR="004C1990">
        <w:rPr>
          <w:rFonts w:eastAsia="Times New Roman"/>
          <w:iCs/>
        </w:rPr>
        <w:t xml:space="preserve"> </w:t>
      </w:r>
      <w:proofErr w:type="gramStart"/>
      <w:r w:rsidR="004C1990">
        <w:rPr>
          <w:rFonts w:eastAsia="Times New Roman"/>
          <w:iCs/>
        </w:rPr>
        <w:t>they</w:t>
      </w:r>
      <w:proofErr w:type="gramEnd"/>
      <w:r w:rsidR="004C1990">
        <w:rPr>
          <w:rFonts w:eastAsia="Times New Roman"/>
          <w:iCs/>
        </w:rPr>
        <w:t xml:space="preserve"> also serve to </w:t>
      </w:r>
      <w:r w:rsidR="00F51436">
        <w:rPr>
          <w:rFonts w:eastAsia="Times New Roman"/>
          <w:iCs/>
        </w:rPr>
        <w:t xml:space="preserve">increase the efficiency of </w:t>
      </w:r>
      <w:r w:rsidR="009D6C8E">
        <w:rPr>
          <w:rFonts w:eastAsia="Times New Roman"/>
          <w:iCs/>
        </w:rPr>
        <w:t xml:space="preserve">virtually every member of </w:t>
      </w:r>
      <w:r w:rsidR="00030972">
        <w:rPr>
          <w:rFonts w:eastAsia="Times New Roman"/>
          <w:iCs/>
        </w:rPr>
        <w:t>your</w:t>
      </w:r>
      <w:r w:rsidR="009D6C8E">
        <w:rPr>
          <w:rFonts w:eastAsia="Times New Roman"/>
          <w:iCs/>
        </w:rPr>
        <w:t xml:space="preserve"> farm’s team – from milkers to veterinarians</w:t>
      </w:r>
      <w:r w:rsidR="009940E2">
        <w:rPr>
          <w:rFonts w:eastAsia="Times New Roman"/>
          <w:iCs/>
        </w:rPr>
        <w:t xml:space="preserve"> and nutritionists</w:t>
      </w:r>
      <w:r>
        <w:rPr>
          <w:rFonts w:eastAsia="Times New Roman"/>
          <w:iCs/>
        </w:rPr>
        <w:t>,</w:t>
      </w:r>
      <w:r w:rsidR="00460923">
        <w:rPr>
          <w:rFonts w:eastAsia="Times New Roman"/>
          <w:iCs/>
        </w:rPr>
        <w:t xml:space="preserve">” </w:t>
      </w:r>
      <w:r w:rsidR="00460923" w:rsidRPr="00460923">
        <w:rPr>
          <w:rFonts w:eastAsia="Times New Roman"/>
          <w:iCs/>
        </w:rPr>
        <w:t>says Tara Bohnert, business development manager at Nedap Livestock Management.</w:t>
      </w:r>
      <w:r w:rsidR="00FC31B5">
        <w:rPr>
          <w:rFonts w:eastAsia="Times New Roman"/>
          <w:iCs/>
        </w:rPr>
        <w:t xml:space="preserve"> </w:t>
      </w:r>
    </w:p>
    <w:p w14:paraId="6AEA56EF" w14:textId="77777777" w:rsidR="00584DD2" w:rsidRDefault="00584DD2" w:rsidP="000D52DA">
      <w:pPr>
        <w:rPr>
          <w:rFonts w:eastAsia="Times New Roman"/>
          <w:iCs/>
        </w:rPr>
      </w:pPr>
    </w:p>
    <w:p w14:paraId="22191305" w14:textId="0CDD5606" w:rsidR="004C1990" w:rsidRDefault="00A41D5D" w:rsidP="000D52DA">
      <w:pPr>
        <w:rPr>
          <w:rFonts w:eastAsia="Times New Roman"/>
          <w:iCs/>
        </w:rPr>
      </w:pPr>
      <w:r>
        <w:rPr>
          <w:rFonts w:eastAsia="Times New Roman"/>
          <w:iCs/>
        </w:rPr>
        <w:lastRenderedPageBreak/>
        <w:t>“We have</w:t>
      </w:r>
      <w:r w:rsidR="00761EFF">
        <w:rPr>
          <w:rFonts w:eastAsia="Times New Roman"/>
          <w:iCs/>
        </w:rPr>
        <w:t xml:space="preserve"> the</w:t>
      </w:r>
      <w:r w:rsidRPr="00A41D5D">
        <w:rPr>
          <w:rFonts w:eastAsia="Times New Roman"/>
          <w:iCs/>
        </w:rPr>
        <w:t xml:space="preserve"> tool</w:t>
      </w:r>
      <w:r w:rsidR="00761EFF">
        <w:rPr>
          <w:rFonts w:eastAsia="Times New Roman"/>
          <w:iCs/>
        </w:rPr>
        <w:t>s available to enable farms</w:t>
      </w:r>
      <w:r w:rsidRPr="00A41D5D">
        <w:rPr>
          <w:rFonts w:eastAsia="Times New Roman"/>
          <w:iCs/>
        </w:rPr>
        <w:t xml:space="preserve"> </w:t>
      </w:r>
      <w:r w:rsidR="004F4E27">
        <w:rPr>
          <w:rFonts w:eastAsia="Times New Roman"/>
          <w:iCs/>
        </w:rPr>
        <w:t xml:space="preserve">to </w:t>
      </w:r>
      <w:r w:rsidRPr="00A41D5D">
        <w:rPr>
          <w:rFonts w:eastAsia="Times New Roman"/>
          <w:iCs/>
        </w:rPr>
        <w:t>do things better</w:t>
      </w:r>
      <w:r w:rsidR="00DB6388">
        <w:rPr>
          <w:rFonts w:eastAsia="Times New Roman"/>
          <w:iCs/>
        </w:rPr>
        <w:t xml:space="preserve"> and know more</w:t>
      </w:r>
      <w:r w:rsidR="007A3EE9">
        <w:rPr>
          <w:rFonts w:eastAsia="Times New Roman"/>
          <w:iCs/>
        </w:rPr>
        <w:t xml:space="preserve">. </w:t>
      </w:r>
      <w:r w:rsidR="00803481">
        <w:rPr>
          <w:rFonts w:eastAsia="Times New Roman"/>
          <w:iCs/>
        </w:rPr>
        <w:t>T</w:t>
      </w:r>
      <w:r w:rsidR="00DB6388">
        <w:rPr>
          <w:rFonts w:eastAsia="Times New Roman"/>
          <w:iCs/>
        </w:rPr>
        <w:t xml:space="preserve">eams and advisors can </w:t>
      </w:r>
      <w:r w:rsidRPr="00A41D5D">
        <w:rPr>
          <w:rFonts w:eastAsia="Times New Roman"/>
          <w:iCs/>
        </w:rPr>
        <w:t xml:space="preserve">manage </w:t>
      </w:r>
      <w:r w:rsidR="007A098B">
        <w:rPr>
          <w:rFonts w:eastAsia="Times New Roman"/>
          <w:iCs/>
        </w:rPr>
        <w:t xml:space="preserve">cows </w:t>
      </w:r>
      <w:r w:rsidRPr="00A41D5D">
        <w:rPr>
          <w:rFonts w:eastAsia="Times New Roman"/>
          <w:iCs/>
        </w:rPr>
        <w:t xml:space="preserve">by exception instead of </w:t>
      </w:r>
      <w:r w:rsidR="001D00CE">
        <w:rPr>
          <w:rFonts w:eastAsia="Times New Roman"/>
          <w:iCs/>
        </w:rPr>
        <w:t>interact</w:t>
      </w:r>
      <w:r w:rsidR="00E27619">
        <w:rPr>
          <w:rFonts w:eastAsia="Times New Roman"/>
          <w:iCs/>
        </w:rPr>
        <w:t>ing</w:t>
      </w:r>
      <w:r w:rsidR="001D00CE">
        <w:rPr>
          <w:rFonts w:eastAsia="Times New Roman"/>
          <w:iCs/>
        </w:rPr>
        <w:t xml:space="preserve"> with</w:t>
      </w:r>
      <w:r w:rsidRPr="00A41D5D">
        <w:rPr>
          <w:rFonts w:eastAsia="Times New Roman"/>
          <w:iCs/>
        </w:rPr>
        <w:t xml:space="preserve"> every animal</w:t>
      </w:r>
      <w:r w:rsidR="001D00CE">
        <w:rPr>
          <w:rFonts w:eastAsia="Times New Roman"/>
          <w:iCs/>
        </w:rPr>
        <w:t xml:space="preserve"> when </w:t>
      </w:r>
      <w:r w:rsidR="00E27619">
        <w:rPr>
          <w:rFonts w:eastAsia="Times New Roman"/>
          <w:iCs/>
        </w:rPr>
        <w:t>they</w:t>
      </w:r>
      <w:r w:rsidR="001D00CE">
        <w:rPr>
          <w:rFonts w:eastAsia="Times New Roman"/>
          <w:iCs/>
        </w:rPr>
        <w:t xml:space="preserve"> only need to work with a handful</w:t>
      </w:r>
      <w:r w:rsidR="00D75D54">
        <w:rPr>
          <w:rFonts w:eastAsia="Times New Roman"/>
          <w:iCs/>
        </w:rPr>
        <w:t>,</w:t>
      </w:r>
      <w:r w:rsidR="00761EFF">
        <w:rPr>
          <w:rFonts w:eastAsia="Times New Roman"/>
          <w:iCs/>
        </w:rPr>
        <w:t>”</w:t>
      </w:r>
      <w:r w:rsidR="00D75D54">
        <w:rPr>
          <w:rFonts w:eastAsia="Times New Roman"/>
          <w:iCs/>
        </w:rPr>
        <w:t xml:space="preserve"> she adds</w:t>
      </w:r>
      <w:r w:rsidR="00E27619">
        <w:rPr>
          <w:rFonts w:eastAsia="Times New Roman"/>
          <w:iCs/>
        </w:rPr>
        <w:t>.</w:t>
      </w:r>
    </w:p>
    <w:p w14:paraId="1C12E8E1" w14:textId="01E28B88" w:rsidR="003D3C91" w:rsidRPr="00844AF6" w:rsidRDefault="003D3C91" w:rsidP="00FC31B5">
      <w:pPr>
        <w:rPr>
          <w:rFonts w:eastAsia="Times New Roman"/>
          <w:b/>
          <w:bCs/>
        </w:rPr>
      </w:pPr>
    </w:p>
    <w:p w14:paraId="129BFEE0" w14:textId="2239DD34" w:rsidR="007D2269" w:rsidRDefault="00DE1C8E" w:rsidP="00E77EA8">
      <w:pPr>
        <w:rPr>
          <w:rFonts w:eastAsia="Times New Roman"/>
        </w:rPr>
      </w:pPr>
      <w:r>
        <w:rPr>
          <w:rFonts w:eastAsia="Times New Roman"/>
        </w:rPr>
        <w:t xml:space="preserve">This ability allows </w:t>
      </w:r>
      <w:r w:rsidR="00030972">
        <w:rPr>
          <w:rFonts w:eastAsia="Times New Roman"/>
        </w:rPr>
        <w:t xml:space="preserve">you </w:t>
      </w:r>
      <w:r>
        <w:rPr>
          <w:rFonts w:eastAsia="Times New Roman"/>
        </w:rPr>
        <w:t xml:space="preserve">to </w:t>
      </w:r>
      <w:proofErr w:type="gramStart"/>
      <w:r w:rsidR="00E77EA8" w:rsidRPr="00E77EA8">
        <w:rPr>
          <w:rFonts w:eastAsia="Times New Roman"/>
        </w:rPr>
        <w:t>hone</w:t>
      </w:r>
      <w:r w:rsidR="004F4E27">
        <w:rPr>
          <w:rFonts w:eastAsia="Times New Roman"/>
        </w:rPr>
        <w:t xml:space="preserve"> </w:t>
      </w:r>
      <w:r w:rsidR="00E77EA8" w:rsidRPr="00E77EA8">
        <w:rPr>
          <w:rFonts w:eastAsia="Times New Roman"/>
        </w:rPr>
        <w:t xml:space="preserve">in </w:t>
      </w:r>
      <w:r>
        <w:rPr>
          <w:rFonts w:eastAsia="Times New Roman"/>
        </w:rPr>
        <w:t>on</w:t>
      </w:r>
      <w:proofErr w:type="gramEnd"/>
      <w:r w:rsidR="00E77EA8" w:rsidRPr="00E77EA8">
        <w:rPr>
          <w:rFonts w:eastAsia="Times New Roman"/>
        </w:rPr>
        <w:t xml:space="preserve"> </w:t>
      </w:r>
      <w:r>
        <w:rPr>
          <w:rFonts w:eastAsia="Times New Roman"/>
        </w:rPr>
        <w:t>standard operating procedures</w:t>
      </w:r>
      <w:r w:rsidR="00E77EA8" w:rsidRPr="00E77EA8">
        <w:rPr>
          <w:rFonts w:eastAsia="Times New Roman"/>
        </w:rPr>
        <w:t xml:space="preserve"> and increase </w:t>
      </w:r>
      <w:r>
        <w:rPr>
          <w:rFonts w:eastAsia="Times New Roman"/>
        </w:rPr>
        <w:t>team</w:t>
      </w:r>
      <w:r w:rsidR="0074735D">
        <w:rPr>
          <w:rFonts w:eastAsia="Times New Roman"/>
        </w:rPr>
        <w:t xml:space="preserve"> effectiveness</w:t>
      </w:r>
      <w:r>
        <w:rPr>
          <w:rFonts w:eastAsia="Times New Roman"/>
        </w:rPr>
        <w:t xml:space="preserve">. For example, </w:t>
      </w:r>
      <w:r w:rsidR="005E1F7C">
        <w:rPr>
          <w:rFonts w:eastAsia="Times New Roman"/>
        </w:rPr>
        <w:t xml:space="preserve">from cow reports, </w:t>
      </w:r>
      <w:r w:rsidR="00310770">
        <w:rPr>
          <w:rFonts w:eastAsia="Times New Roman"/>
        </w:rPr>
        <w:t xml:space="preserve">nutritionists </w:t>
      </w:r>
      <w:r w:rsidR="005F417A">
        <w:rPr>
          <w:rFonts w:eastAsia="Times New Roman"/>
        </w:rPr>
        <w:t>can</w:t>
      </w:r>
      <w:r w:rsidR="00310770">
        <w:rPr>
          <w:rFonts w:eastAsia="Times New Roman"/>
        </w:rPr>
        <w:t xml:space="preserve"> </w:t>
      </w:r>
      <w:r w:rsidR="000E1A8B">
        <w:rPr>
          <w:rFonts w:eastAsia="Times New Roman"/>
        </w:rPr>
        <w:t xml:space="preserve">see how cows react to changes in feed ingredients, </w:t>
      </w:r>
      <w:r w:rsidR="005E1F7C">
        <w:rPr>
          <w:rFonts w:eastAsia="Times New Roman"/>
        </w:rPr>
        <w:t xml:space="preserve">effects of </w:t>
      </w:r>
      <w:r w:rsidR="000E1A8B">
        <w:rPr>
          <w:rFonts w:eastAsia="Times New Roman"/>
        </w:rPr>
        <w:t>overcrowding</w:t>
      </w:r>
      <w:r w:rsidR="007D2269">
        <w:rPr>
          <w:rFonts w:eastAsia="Times New Roman"/>
        </w:rPr>
        <w:t xml:space="preserve"> or whether feed is pushed up on time. </w:t>
      </w:r>
    </w:p>
    <w:p w14:paraId="22BB575E" w14:textId="77777777" w:rsidR="007D2269" w:rsidRDefault="007D2269" w:rsidP="00E77EA8">
      <w:pPr>
        <w:rPr>
          <w:rFonts w:eastAsia="Times New Roman"/>
        </w:rPr>
      </w:pPr>
    </w:p>
    <w:p w14:paraId="2DFB157B" w14:textId="61CF6FF9" w:rsidR="00E77EA8" w:rsidRPr="00E77EA8" w:rsidRDefault="007D2269" w:rsidP="00E77EA8">
      <w:pPr>
        <w:rPr>
          <w:rFonts w:eastAsia="Times New Roman"/>
        </w:rPr>
      </w:pPr>
      <w:r>
        <w:rPr>
          <w:rFonts w:eastAsia="Times New Roman"/>
        </w:rPr>
        <w:t>“No</w:t>
      </w:r>
      <w:r w:rsidR="00E27619">
        <w:rPr>
          <w:rFonts w:eastAsia="Times New Roman"/>
        </w:rPr>
        <w:t xml:space="preserve"> </w:t>
      </w:r>
      <w:r>
        <w:rPr>
          <w:rFonts w:eastAsia="Times New Roman"/>
        </w:rPr>
        <w:t xml:space="preserve">one has to stand in </w:t>
      </w:r>
      <w:r w:rsidR="00E27619">
        <w:rPr>
          <w:rFonts w:eastAsia="Times New Roman"/>
        </w:rPr>
        <w:t>the</w:t>
      </w:r>
      <w:r>
        <w:rPr>
          <w:rFonts w:eastAsia="Times New Roman"/>
        </w:rPr>
        <w:t xml:space="preserve"> feed alley half the day</w:t>
      </w:r>
      <w:r w:rsidR="005A37D0">
        <w:rPr>
          <w:rFonts w:eastAsia="Times New Roman"/>
        </w:rPr>
        <w:t xml:space="preserve"> or view hours of video</w:t>
      </w:r>
      <w:r>
        <w:rPr>
          <w:rFonts w:eastAsia="Times New Roman"/>
        </w:rPr>
        <w:t xml:space="preserve"> to </w:t>
      </w:r>
      <w:r w:rsidR="00993208">
        <w:rPr>
          <w:rFonts w:eastAsia="Times New Roman"/>
        </w:rPr>
        <w:t xml:space="preserve">observe cows and employee routines to know if tasks are done properly or on time,” says Bohnert. </w:t>
      </w:r>
      <w:r w:rsidR="005A37D0">
        <w:rPr>
          <w:rFonts w:eastAsia="Times New Roman"/>
        </w:rPr>
        <w:t>“You have proof in the data</w:t>
      </w:r>
      <w:r w:rsidR="003F3850">
        <w:rPr>
          <w:rFonts w:eastAsia="Times New Roman"/>
        </w:rPr>
        <w:t>, which takes minutes to review</w:t>
      </w:r>
      <w:r w:rsidR="00E77EA8" w:rsidRPr="00E77EA8">
        <w:rPr>
          <w:rFonts w:eastAsia="Times New Roman"/>
        </w:rPr>
        <w:t xml:space="preserve">. The cows tell </w:t>
      </w:r>
      <w:r w:rsidR="00030972">
        <w:rPr>
          <w:rFonts w:eastAsia="Times New Roman"/>
        </w:rPr>
        <w:t>you</w:t>
      </w:r>
      <w:r w:rsidR="00E77EA8" w:rsidRPr="00E77EA8">
        <w:rPr>
          <w:rFonts w:eastAsia="Times New Roman"/>
        </w:rPr>
        <w:t xml:space="preserve"> what</w:t>
      </w:r>
      <w:r w:rsidR="003F3850">
        <w:rPr>
          <w:rFonts w:eastAsia="Times New Roman"/>
        </w:rPr>
        <w:t>’s going on</w:t>
      </w:r>
      <w:r w:rsidR="00030972">
        <w:rPr>
          <w:rFonts w:eastAsia="Times New Roman"/>
        </w:rPr>
        <w:t>,</w:t>
      </w:r>
      <w:r w:rsidR="003F3850">
        <w:rPr>
          <w:rFonts w:eastAsia="Times New Roman"/>
        </w:rPr>
        <w:t xml:space="preserve"> </w:t>
      </w:r>
      <w:r w:rsidR="00030972">
        <w:rPr>
          <w:rFonts w:eastAsia="Times New Roman"/>
        </w:rPr>
        <w:t>a</w:t>
      </w:r>
      <w:r w:rsidR="003F3850">
        <w:rPr>
          <w:rFonts w:eastAsia="Times New Roman"/>
        </w:rPr>
        <w:t xml:space="preserve">nd your team can </w:t>
      </w:r>
      <w:r w:rsidR="003844F0">
        <w:rPr>
          <w:rFonts w:eastAsia="Times New Roman"/>
        </w:rPr>
        <w:t xml:space="preserve">focus on </w:t>
      </w:r>
      <w:r w:rsidR="0068385E">
        <w:rPr>
          <w:rFonts w:eastAsia="Times New Roman"/>
        </w:rPr>
        <w:t xml:space="preserve">wisely </w:t>
      </w:r>
      <w:r w:rsidR="00666D70">
        <w:rPr>
          <w:rFonts w:eastAsia="Times New Roman"/>
        </w:rPr>
        <w:t xml:space="preserve">using </w:t>
      </w:r>
      <w:r w:rsidR="005E1F7C">
        <w:rPr>
          <w:rFonts w:eastAsia="Times New Roman"/>
        </w:rPr>
        <w:t>its</w:t>
      </w:r>
      <w:r w:rsidR="00666D70">
        <w:rPr>
          <w:rFonts w:eastAsia="Times New Roman"/>
        </w:rPr>
        <w:t xml:space="preserve"> time</w:t>
      </w:r>
      <w:r w:rsidR="005E1F7C">
        <w:rPr>
          <w:rFonts w:eastAsia="Times New Roman"/>
        </w:rPr>
        <w:t xml:space="preserve"> to address any needed changes</w:t>
      </w:r>
      <w:r w:rsidR="007E6987">
        <w:rPr>
          <w:rFonts w:eastAsia="Times New Roman"/>
        </w:rPr>
        <w:t>.”</w:t>
      </w:r>
    </w:p>
    <w:p w14:paraId="3DC4B086" w14:textId="77777777" w:rsidR="00E77EA8" w:rsidRDefault="00E77EA8" w:rsidP="00FC31B5">
      <w:pPr>
        <w:rPr>
          <w:rFonts w:eastAsia="Times New Roman"/>
        </w:rPr>
      </w:pPr>
    </w:p>
    <w:p w14:paraId="380021B8" w14:textId="14F5B856" w:rsidR="00614B29" w:rsidRPr="00FA31BF" w:rsidRDefault="00FA31BF" w:rsidP="00FA31BF">
      <w:pPr>
        <w:rPr>
          <w:rFonts w:eastAsia="Times New Roman"/>
          <w:b/>
          <w:bCs/>
          <w:lang w:val="nl-NL"/>
        </w:rPr>
      </w:pPr>
      <w:r w:rsidRPr="00FA31BF">
        <w:rPr>
          <w:rFonts w:eastAsia="Times New Roman"/>
          <w:b/>
          <w:bCs/>
          <w:lang w:val="nl-NL"/>
        </w:rPr>
        <w:t>Cut costs</w:t>
      </w:r>
    </w:p>
    <w:p w14:paraId="31AD820D" w14:textId="77777777" w:rsidR="00FA31BF" w:rsidRDefault="00FA31BF" w:rsidP="00FA31BF">
      <w:pPr>
        <w:rPr>
          <w:rFonts w:eastAsia="Times New Roman"/>
          <w:lang w:val="nl-NL"/>
        </w:rPr>
      </w:pPr>
    </w:p>
    <w:p w14:paraId="40F8995B" w14:textId="7930A39F" w:rsidR="00141B11" w:rsidRDefault="0074735D" w:rsidP="0062251B">
      <w:pPr>
        <w:rPr>
          <w:rFonts w:eastAsia="Times New Roman"/>
        </w:rPr>
      </w:pPr>
      <w:r>
        <w:rPr>
          <w:rFonts w:eastAsia="Times New Roman"/>
        </w:rPr>
        <w:t xml:space="preserve">What does </w:t>
      </w:r>
      <w:r w:rsidR="00030972">
        <w:rPr>
          <w:rFonts w:eastAsia="Times New Roman"/>
        </w:rPr>
        <w:t>saving time</w:t>
      </w:r>
      <w:r>
        <w:rPr>
          <w:rFonts w:eastAsia="Times New Roman"/>
        </w:rPr>
        <w:t xml:space="preserve"> mean </w:t>
      </w:r>
      <w:r w:rsidR="00141B11">
        <w:rPr>
          <w:rFonts w:eastAsia="Times New Roman"/>
        </w:rPr>
        <w:t>from a financial perspective?</w:t>
      </w:r>
    </w:p>
    <w:p w14:paraId="02ABD568" w14:textId="67D9040D" w:rsidR="005815F2" w:rsidRDefault="00030972" w:rsidP="005815F2">
      <w:pPr>
        <w:pStyle w:val="ListParagraph"/>
        <w:numPr>
          <w:ilvl w:val="0"/>
          <w:numId w:val="12"/>
        </w:numPr>
        <w:rPr>
          <w:rFonts w:eastAsia="Times New Roman"/>
        </w:rPr>
      </w:pPr>
      <w:r>
        <w:rPr>
          <w:rFonts w:eastAsia="Times New Roman"/>
        </w:rPr>
        <w:t>Cutting</w:t>
      </w:r>
      <w:r w:rsidR="0062251B" w:rsidRPr="005815F2">
        <w:rPr>
          <w:rFonts w:eastAsia="Times New Roman"/>
        </w:rPr>
        <w:t xml:space="preserve"> just 20 minutes a day</w:t>
      </w:r>
      <w:r w:rsidR="00744161" w:rsidRPr="005815F2">
        <w:rPr>
          <w:rFonts w:eastAsia="Times New Roman"/>
        </w:rPr>
        <w:t xml:space="preserve"> </w:t>
      </w:r>
      <w:r>
        <w:rPr>
          <w:rFonts w:eastAsia="Times New Roman"/>
        </w:rPr>
        <w:t>in</w:t>
      </w:r>
      <w:r w:rsidR="00744161" w:rsidRPr="005815F2">
        <w:rPr>
          <w:rFonts w:eastAsia="Times New Roman"/>
        </w:rPr>
        <w:t xml:space="preserve"> time spen</w:t>
      </w:r>
      <w:r>
        <w:rPr>
          <w:rFonts w:eastAsia="Times New Roman"/>
        </w:rPr>
        <w:t>t</w:t>
      </w:r>
      <w:r w:rsidR="00744161" w:rsidRPr="005815F2">
        <w:rPr>
          <w:rFonts w:eastAsia="Times New Roman"/>
        </w:rPr>
        <w:t xml:space="preserve"> conducting</w:t>
      </w:r>
      <w:r w:rsidR="0062251B" w:rsidRPr="005815F2">
        <w:rPr>
          <w:rFonts w:eastAsia="Times New Roman"/>
        </w:rPr>
        <w:t xml:space="preserve"> daily animal checks </w:t>
      </w:r>
      <w:r w:rsidR="00744161" w:rsidRPr="005815F2">
        <w:rPr>
          <w:rFonts w:eastAsia="Times New Roman"/>
        </w:rPr>
        <w:t>save</w:t>
      </w:r>
      <w:r w:rsidR="00C272D0">
        <w:rPr>
          <w:rFonts w:eastAsia="Times New Roman"/>
        </w:rPr>
        <w:t>s</w:t>
      </w:r>
      <w:r w:rsidR="00744161" w:rsidRPr="005815F2">
        <w:rPr>
          <w:rFonts w:eastAsia="Times New Roman"/>
        </w:rPr>
        <w:t xml:space="preserve"> 1</w:t>
      </w:r>
      <w:r w:rsidR="0062251B" w:rsidRPr="005815F2">
        <w:rPr>
          <w:rFonts w:eastAsia="Times New Roman"/>
        </w:rPr>
        <w:t xml:space="preserve">22 hours </w:t>
      </w:r>
      <w:r w:rsidR="00CA3F2D">
        <w:rPr>
          <w:rFonts w:eastAsia="Times New Roman"/>
        </w:rPr>
        <w:t>of</w:t>
      </w:r>
      <w:r w:rsidR="0062251B" w:rsidRPr="005815F2">
        <w:rPr>
          <w:rFonts w:eastAsia="Times New Roman"/>
        </w:rPr>
        <w:t xml:space="preserve"> labor in one year. </w:t>
      </w:r>
    </w:p>
    <w:p w14:paraId="53F846E3" w14:textId="2D03B7B8" w:rsidR="0062251B" w:rsidRPr="005815F2" w:rsidRDefault="0062251B" w:rsidP="005815F2">
      <w:pPr>
        <w:pStyle w:val="ListParagraph"/>
        <w:numPr>
          <w:ilvl w:val="0"/>
          <w:numId w:val="12"/>
        </w:numPr>
        <w:rPr>
          <w:rFonts w:eastAsia="Times New Roman"/>
        </w:rPr>
      </w:pPr>
      <w:r w:rsidRPr="005815F2">
        <w:rPr>
          <w:rFonts w:eastAsia="Times New Roman"/>
        </w:rPr>
        <w:t>At a wage of $15.82</w:t>
      </w:r>
      <w:r w:rsidR="00EF09E1" w:rsidRPr="005815F2">
        <w:rPr>
          <w:rFonts w:eastAsia="Times New Roman"/>
          <w:vertAlign w:val="superscript"/>
        </w:rPr>
        <w:t>2</w:t>
      </w:r>
      <w:r w:rsidRPr="005815F2">
        <w:rPr>
          <w:rFonts w:eastAsia="Times New Roman"/>
        </w:rPr>
        <w:t xml:space="preserve"> per hour, this would total about $1,930 in direct savings per year. </w:t>
      </w:r>
    </w:p>
    <w:p w14:paraId="48BDC64C" w14:textId="76C45691" w:rsidR="004079D7" w:rsidRDefault="004079D7" w:rsidP="00B74E4B">
      <w:pPr>
        <w:rPr>
          <w:rFonts w:eastAsia="Times New Roman"/>
          <w:lang w:val="nl-NL"/>
        </w:rPr>
      </w:pPr>
    </w:p>
    <w:p w14:paraId="7AA4CBF5" w14:textId="10A1F409" w:rsidR="005815F2" w:rsidRDefault="00D40698" w:rsidP="005815F2">
      <w:pPr>
        <w:rPr>
          <w:rFonts w:eastAsia="Times New Roman"/>
          <w:lang w:val="nl-NL"/>
        </w:rPr>
      </w:pPr>
      <w:r>
        <w:rPr>
          <w:rFonts w:eastAsia="Times New Roman"/>
          <w:lang w:val="nl-NL"/>
        </w:rPr>
        <w:t>For example, a</w:t>
      </w:r>
      <w:r w:rsidR="005815F2" w:rsidRPr="005815F2">
        <w:rPr>
          <w:rFonts w:eastAsia="Times New Roman"/>
          <w:lang w:val="nl-NL"/>
        </w:rPr>
        <w:t xml:space="preserve">utomated </w:t>
      </w:r>
      <w:r w:rsidR="00DF6D19">
        <w:rPr>
          <w:rFonts w:eastAsia="Times New Roman"/>
          <w:lang w:val="nl-NL"/>
        </w:rPr>
        <w:t>monitoring</w:t>
      </w:r>
      <w:r w:rsidR="005815F2" w:rsidRPr="005815F2">
        <w:rPr>
          <w:rFonts w:eastAsia="Times New Roman"/>
          <w:lang w:val="nl-NL"/>
        </w:rPr>
        <w:t xml:space="preserve"> systems generate lists of animals </w:t>
      </w:r>
      <w:r w:rsidR="00CA3F2D">
        <w:rPr>
          <w:rFonts w:eastAsia="Times New Roman"/>
          <w:lang w:val="nl-NL"/>
        </w:rPr>
        <w:t>needing</w:t>
      </w:r>
      <w:r w:rsidR="005815F2" w:rsidRPr="005815F2">
        <w:rPr>
          <w:rFonts w:eastAsia="Times New Roman"/>
          <w:lang w:val="nl-NL"/>
        </w:rPr>
        <w:t xml:space="preserve"> health checks, and cow locating enables you to find those cows’ exact locations </w:t>
      </w:r>
      <w:r w:rsidR="00E2524F">
        <w:rPr>
          <w:rFonts w:eastAsia="Times New Roman"/>
          <w:lang w:val="nl-NL"/>
        </w:rPr>
        <w:t>quickly and easily</w:t>
      </w:r>
      <w:r w:rsidR="005815F2" w:rsidRPr="005815F2">
        <w:rPr>
          <w:rFonts w:eastAsia="Times New Roman"/>
          <w:lang w:val="nl-NL"/>
        </w:rPr>
        <w:t>. As a result, employees can cut hours from mundane tasks and focus on higher</w:t>
      </w:r>
      <w:r w:rsidR="00C272D0">
        <w:rPr>
          <w:rFonts w:eastAsia="Times New Roman"/>
          <w:lang w:val="nl-NL"/>
        </w:rPr>
        <w:t>-</w:t>
      </w:r>
      <w:r w:rsidR="005815F2" w:rsidRPr="005815F2">
        <w:rPr>
          <w:rFonts w:eastAsia="Times New Roman"/>
          <w:lang w:val="nl-NL"/>
        </w:rPr>
        <w:t>priority activities.</w:t>
      </w:r>
    </w:p>
    <w:p w14:paraId="301BB3D2" w14:textId="31CE3BC2" w:rsidR="00CB7A7B" w:rsidRDefault="00CB7A7B" w:rsidP="005815F2">
      <w:pPr>
        <w:rPr>
          <w:rFonts w:eastAsia="Times New Roman"/>
          <w:lang w:val="nl-NL"/>
        </w:rPr>
      </w:pPr>
    </w:p>
    <w:p w14:paraId="0AB331F7" w14:textId="26BC897E" w:rsidR="00692CB5" w:rsidRDefault="00511CDF" w:rsidP="00337834">
      <w:pPr>
        <w:rPr>
          <w:rFonts w:eastAsia="Times New Roman"/>
        </w:rPr>
      </w:pPr>
      <w:r w:rsidRPr="00511CDF">
        <w:rPr>
          <w:rFonts w:eastAsia="Times New Roman"/>
        </w:rPr>
        <w:t>Leveraging sort gates also helps save on cattle handling</w:t>
      </w:r>
      <w:r w:rsidR="00D24D51">
        <w:rPr>
          <w:rFonts w:eastAsia="Times New Roman"/>
        </w:rPr>
        <w:t>, while</w:t>
      </w:r>
      <w:r w:rsidRPr="00511CDF">
        <w:rPr>
          <w:rFonts w:eastAsia="Times New Roman"/>
        </w:rPr>
        <w:t xml:space="preserve"> maintain</w:t>
      </w:r>
      <w:r w:rsidR="005525C3">
        <w:rPr>
          <w:rFonts w:eastAsia="Times New Roman"/>
        </w:rPr>
        <w:t>ing</w:t>
      </w:r>
      <w:r w:rsidRPr="00511CDF">
        <w:rPr>
          <w:rFonts w:eastAsia="Times New Roman"/>
        </w:rPr>
        <w:t xml:space="preserve"> proper lying time in a cow’s schedule</w:t>
      </w:r>
      <w:r w:rsidR="005525C3">
        <w:rPr>
          <w:rFonts w:eastAsia="Times New Roman"/>
        </w:rPr>
        <w:t xml:space="preserve"> </w:t>
      </w:r>
      <w:r w:rsidR="005525C3">
        <w:rPr>
          <w:rFonts w:eastAsia="Times New Roman" w:cs="Arial"/>
        </w:rPr>
        <w:t>–</w:t>
      </w:r>
      <w:r w:rsidR="005525C3">
        <w:rPr>
          <w:rFonts w:eastAsia="Times New Roman"/>
        </w:rPr>
        <w:t xml:space="preserve"> </w:t>
      </w:r>
      <w:r w:rsidRPr="00511CDF">
        <w:rPr>
          <w:rFonts w:eastAsia="Times New Roman"/>
        </w:rPr>
        <w:t>even on days she needs breeding or treatment. Sort gates can also reduce mundane time spent by employees walking pens or doing unnecessarily redundant tasks.</w:t>
      </w:r>
    </w:p>
    <w:p w14:paraId="02B089D9" w14:textId="77777777" w:rsidR="00511CDF" w:rsidRDefault="00511CDF" w:rsidP="00337834">
      <w:pPr>
        <w:rPr>
          <w:rFonts w:eastAsia="Times New Roman"/>
        </w:rPr>
      </w:pPr>
    </w:p>
    <w:p w14:paraId="47AF1BA0" w14:textId="74191E69" w:rsidR="005116EA" w:rsidRPr="005116EA" w:rsidRDefault="00E60891" w:rsidP="00337834">
      <w:pPr>
        <w:rPr>
          <w:rFonts w:eastAsia="Times New Roman"/>
        </w:rPr>
      </w:pPr>
      <w:r>
        <w:rPr>
          <w:rFonts w:eastAsia="Times New Roman"/>
        </w:rPr>
        <w:t xml:space="preserve">And automated herd </w:t>
      </w:r>
      <w:r w:rsidR="008323CE">
        <w:rPr>
          <w:rFonts w:eastAsia="Times New Roman"/>
        </w:rPr>
        <w:t>monitoring</w:t>
      </w:r>
      <w:r>
        <w:rPr>
          <w:rFonts w:eastAsia="Times New Roman"/>
        </w:rPr>
        <w:t xml:space="preserve"> technology featuring c</w:t>
      </w:r>
      <w:r w:rsidR="005116EA" w:rsidRPr="005116EA">
        <w:rPr>
          <w:rFonts w:eastAsia="Times New Roman"/>
        </w:rPr>
        <w:t xml:space="preserve">ow locating makes it possible to boost efficiency with pregnancy checks and ultrasounds with little interaction as possible. </w:t>
      </w:r>
      <w:r w:rsidR="0006111C">
        <w:rPr>
          <w:rFonts w:eastAsia="Times New Roman"/>
        </w:rPr>
        <w:t xml:space="preserve">The </w:t>
      </w:r>
      <w:r w:rsidR="005116EA" w:rsidRPr="005116EA">
        <w:rPr>
          <w:rFonts w:eastAsia="Times New Roman"/>
        </w:rPr>
        <w:t xml:space="preserve">cow locating </w:t>
      </w:r>
      <w:r w:rsidR="0006111C">
        <w:rPr>
          <w:rFonts w:eastAsia="Times New Roman"/>
        </w:rPr>
        <w:t xml:space="preserve">feature </w:t>
      </w:r>
      <w:r w:rsidR="005116EA" w:rsidRPr="005116EA">
        <w:rPr>
          <w:rFonts w:eastAsia="Times New Roman"/>
        </w:rPr>
        <w:t>can result in breeding cost savings as well.</w:t>
      </w:r>
    </w:p>
    <w:p w14:paraId="4BCD7166" w14:textId="77777777" w:rsidR="00A2182C" w:rsidRDefault="00A2182C" w:rsidP="00C05F3F">
      <w:pPr>
        <w:rPr>
          <w:rFonts w:eastAsia="Times New Roman"/>
        </w:rPr>
      </w:pPr>
    </w:p>
    <w:p w14:paraId="776C79FD" w14:textId="1DC36C3E" w:rsidR="00614B29" w:rsidRPr="00614B29" w:rsidRDefault="00FF6FC6" w:rsidP="00614B29">
      <w:pPr>
        <w:rPr>
          <w:rFonts w:eastAsia="Times New Roman"/>
        </w:rPr>
      </w:pPr>
      <w:r>
        <w:rPr>
          <w:rFonts w:eastAsia="Times New Roman"/>
        </w:rPr>
        <w:t>“</w:t>
      </w:r>
      <w:r w:rsidR="00C23E74">
        <w:rPr>
          <w:rFonts w:eastAsia="Times New Roman"/>
        </w:rPr>
        <w:t>These are just a few examples of how automated c</w:t>
      </w:r>
      <w:r w:rsidR="00614B29" w:rsidRPr="00614B29">
        <w:rPr>
          <w:rFonts w:eastAsia="Times New Roman"/>
        </w:rPr>
        <w:t>ow monitoring and management systems can help your team work more efficiently and effectively to help your dairy best use your human resources</w:t>
      </w:r>
      <w:r>
        <w:rPr>
          <w:rFonts w:eastAsia="Times New Roman"/>
        </w:rPr>
        <w:t>,” concludes Bohnert</w:t>
      </w:r>
      <w:r w:rsidR="00614B29" w:rsidRPr="00614B29">
        <w:rPr>
          <w:rFonts w:eastAsia="Times New Roman"/>
        </w:rPr>
        <w:t xml:space="preserve">. </w:t>
      </w:r>
      <w:r>
        <w:rPr>
          <w:rFonts w:eastAsia="Times New Roman"/>
        </w:rPr>
        <w:t>“</w:t>
      </w:r>
      <w:r w:rsidR="00614B29" w:rsidRPr="00614B29">
        <w:rPr>
          <w:rFonts w:eastAsia="Times New Roman"/>
        </w:rPr>
        <w:t>This strategy benefits your cows and your people while driving profitability.</w:t>
      </w:r>
      <w:r>
        <w:rPr>
          <w:rFonts w:eastAsia="Times New Roman"/>
        </w:rPr>
        <w:t>”</w:t>
      </w:r>
    </w:p>
    <w:p w14:paraId="1756162D" w14:textId="5C9D83E7" w:rsidR="0095087D" w:rsidRDefault="0095087D" w:rsidP="00C05F3F">
      <w:pPr>
        <w:rPr>
          <w:rFonts w:eastAsia="Times New Roman"/>
        </w:rPr>
      </w:pPr>
    </w:p>
    <w:p w14:paraId="3B11F95F" w14:textId="2FF4B9FD" w:rsidR="00DC57A9" w:rsidRPr="00DC57A9" w:rsidRDefault="00DC57A9" w:rsidP="00DC57A9">
      <w:pPr>
        <w:rPr>
          <w:rFonts w:eastAsia="Times New Roman"/>
        </w:rPr>
      </w:pPr>
      <w:r>
        <w:rPr>
          <w:rFonts w:eastAsia="Times New Roman"/>
        </w:rPr>
        <w:t xml:space="preserve">Visit </w:t>
      </w:r>
      <w:hyperlink r:id="rId11" w:history="1">
        <w:r w:rsidR="00CA3F2D">
          <w:rPr>
            <w:rStyle w:val="Hyperlink"/>
            <w:rFonts w:eastAsia="Times New Roman"/>
          </w:rPr>
          <w:t>n</w:t>
        </w:r>
        <w:r w:rsidR="00005053" w:rsidRPr="001C26D7">
          <w:rPr>
            <w:rStyle w:val="Hyperlink"/>
            <w:rFonts w:eastAsia="Times New Roman"/>
          </w:rPr>
          <w:t>edap</w:t>
        </w:r>
        <w:r w:rsidR="00EA5C4F" w:rsidRPr="001C26D7">
          <w:rPr>
            <w:rStyle w:val="Hyperlink"/>
            <w:rFonts w:eastAsia="Times New Roman"/>
          </w:rPr>
          <w:t>-livestockmanagement.com</w:t>
        </w:r>
      </w:hyperlink>
      <w:r w:rsidR="00005053">
        <w:rPr>
          <w:rFonts w:eastAsia="Times New Roman"/>
        </w:rPr>
        <w:t xml:space="preserve"> </w:t>
      </w:r>
      <w:r w:rsidR="00C86DBF">
        <w:rPr>
          <w:rFonts w:eastAsia="Times New Roman"/>
        </w:rPr>
        <w:t>t</w:t>
      </w:r>
      <w:r w:rsidRPr="00DC57A9">
        <w:rPr>
          <w:rFonts w:eastAsia="Times New Roman"/>
        </w:rPr>
        <w:t>o learn more about how actionable data can improve time management on your dairy</w:t>
      </w:r>
      <w:r w:rsidR="00EA5C4F">
        <w:rPr>
          <w:rFonts w:eastAsia="Times New Roman"/>
        </w:rPr>
        <w:t>.</w:t>
      </w:r>
    </w:p>
    <w:p w14:paraId="21DA20AB" w14:textId="77777777" w:rsidR="0095087D" w:rsidRDefault="0095087D" w:rsidP="00C05F3F">
      <w:pPr>
        <w:rPr>
          <w:rFonts w:eastAsia="Times New Roman"/>
        </w:rPr>
      </w:pPr>
    </w:p>
    <w:p w14:paraId="6632CDF8" w14:textId="0819D085" w:rsidR="00C05F3F" w:rsidRDefault="00C05F3F" w:rsidP="00C05F3F">
      <w:pPr>
        <w:rPr>
          <w:rFonts w:eastAsia="Times New Roman"/>
        </w:rPr>
      </w:pPr>
      <w:r w:rsidRPr="00C05F3F">
        <w:rPr>
          <w:rFonts w:eastAsia="Times New Roman"/>
        </w:rPr>
        <w:t>Nedap Livestock Management is the global leader in farming automation using individual animal identification. For more than 40 years, Nedap strengthens dairy farmers through the most reliable and innovative cow identification, monitoring and automation solutions. They empower managers and personnel with dependable information to make operational and strategic decisions and help dairies become more efficient, productive and successful.</w:t>
      </w:r>
    </w:p>
    <w:p w14:paraId="6EDE536C" w14:textId="77777777" w:rsidR="00546DFC" w:rsidRPr="00C05F3F" w:rsidRDefault="00546DFC" w:rsidP="00C05F3F">
      <w:pPr>
        <w:rPr>
          <w:rFonts w:eastAsia="Times New Roman"/>
        </w:rPr>
      </w:pPr>
    </w:p>
    <w:p w14:paraId="140C2B79" w14:textId="7F118EFB" w:rsidR="006630C5" w:rsidRDefault="00C05F3F" w:rsidP="00C05F3F">
      <w:pPr>
        <w:rPr>
          <w:rFonts w:eastAsia="Times New Roman"/>
        </w:rPr>
      </w:pPr>
      <w:r w:rsidRPr="00C05F3F">
        <w:rPr>
          <w:rFonts w:eastAsia="Times New Roman"/>
        </w:rPr>
        <w:t xml:space="preserve">For Nedap, trust and reliability in both partnership and technology are key. Leading international dairy farming companies, including genetics and milking equipment suppliers, partner with Nedap to include its technology in their systems. A publicly listed company, Nedap employs more than </w:t>
      </w:r>
      <w:r w:rsidR="007B7CE5">
        <w:rPr>
          <w:rFonts w:eastAsia="Times New Roman"/>
        </w:rPr>
        <w:t>8</w:t>
      </w:r>
      <w:r w:rsidRPr="00C05F3F">
        <w:rPr>
          <w:rFonts w:eastAsia="Times New Roman"/>
        </w:rPr>
        <w:t>00 people globally, across 1</w:t>
      </w:r>
      <w:r w:rsidR="00983EAE">
        <w:rPr>
          <w:rFonts w:eastAsia="Times New Roman"/>
        </w:rPr>
        <w:t>0</w:t>
      </w:r>
      <w:r w:rsidRPr="00C05F3F">
        <w:rPr>
          <w:rFonts w:eastAsia="Times New Roman"/>
        </w:rPr>
        <w:t xml:space="preserve"> locations and seven business units.</w:t>
      </w:r>
      <w:r w:rsidR="00131407">
        <w:rPr>
          <w:rFonts w:eastAsia="Times New Roman"/>
        </w:rPr>
        <w:t xml:space="preserve"> </w:t>
      </w:r>
    </w:p>
    <w:p w14:paraId="692A9D8E" w14:textId="77777777" w:rsidR="0026752F" w:rsidRPr="0026752F" w:rsidRDefault="0026752F" w:rsidP="0026752F">
      <w:pPr>
        <w:rPr>
          <w:rFonts w:eastAsia="Times New Roman"/>
        </w:rPr>
      </w:pPr>
    </w:p>
    <w:p w14:paraId="0E4C7E41" w14:textId="38039C3A" w:rsidR="006630C5" w:rsidRPr="0026752F" w:rsidRDefault="006630C5" w:rsidP="0026752F">
      <w:pPr>
        <w:jc w:val="center"/>
        <w:rPr>
          <w:rFonts w:eastAsia="Times New Roman"/>
        </w:rPr>
      </w:pPr>
      <w:r w:rsidRPr="0026752F">
        <w:rPr>
          <w:rFonts w:eastAsia="Times New Roman"/>
        </w:rPr>
        <w:t>###</w:t>
      </w:r>
    </w:p>
    <w:p w14:paraId="4EAE83D1" w14:textId="77777777" w:rsidR="0026752F" w:rsidRDefault="0026752F" w:rsidP="0026752F">
      <w:pPr>
        <w:rPr>
          <w:rFonts w:eastAsia="Times New Roman"/>
        </w:rPr>
      </w:pPr>
    </w:p>
    <w:p w14:paraId="61C13CFB" w14:textId="42AB80C9" w:rsidR="0026752F" w:rsidRDefault="00CA3F2D" w:rsidP="0026752F">
      <w:pPr>
        <w:rPr>
          <w:rFonts w:eastAsia="Times New Roman"/>
          <w:b/>
        </w:rPr>
      </w:pPr>
      <w:r>
        <w:rPr>
          <w:rFonts w:eastAsia="Times New Roman"/>
        </w:rPr>
        <w:t>Hi-res i</w:t>
      </w:r>
      <w:r w:rsidR="0044094D" w:rsidRPr="0026752F">
        <w:rPr>
          <w:rFonts w:eastAsia="Times New Roman"/>
        </w:rPr>
        <w:t>mage for download</w:t>
      </w:r>
      <w:r w:rsidR="0044094D" w:rsidRPr="0026752F">
        <w:rPr>
          <w:rFonts w:eastAsia="Times New Roman"/>
          <w:noProof/>
        </w:rPr>
        <w:t>:</w:t>
      </w:r>
      <w:r w:rsidR="0044094D" w:rsidRPr="0026752F">
        <w:rPr>
          <w:rFonts w:eastAsia="Times New Roman"/>
        </w:rPr>
        <w:t xml:space="preserve"> </w:t>
      </w:r>
      <w:hyperlink r:id="rId12" w:history="1">
        <w:r w:rsidR="003B439D" w:rsidRPr="003B439D">
          <w:rPr>
            <w:rStyle w:val="Hyperlink"/>
            <w:rFonts w:eastAsia="Times New Roman"/>
          </w:rPr>
          <w:t>https://bit.ly/3Sjmgn6</w:t>
        </w:r>
      </w:hyperlink>
      <w:r w:rsidR="0044094D" w:rsidRPr="0026752F">
        <w:rPr>
          <w:rFonts w:eastAsia="Times New Roman"/>
        </w:rPr>
        <w:br/>
      </w:r>
    </w:p>
    <w:p w14:paraId="6CC57DEE" w14:textId="0E2DE130" w:rsidR="008676B8" w:rsidRPr="008676B8" w:rsidRDefault="00BE0548" w:rsidP="008676B8">
      <w:pPr>
        <w:rPr>
          <w:rFonts w:eastAsia="Times New Roman"/>
          <w:bCs/>
          <w:i/>
          <w:iCs/>
        </w:rPr>
      </w:pPr>
      <w:r w:rsidRPr="008676B8">
        <w:rPr>
          <w:rFonts w:eastAsia="Times New Roman"/>
          <w:b/>
        </w:rPr>
        <w:t>NV_CowControl.jpg</w:t>
      </w:r>
      <w:r w:rsidR="008676B8" w:rsidRPr="008676B8">
        <w:rPr>
          <w:rFonts w:eastAsia="Times New Roman"/>
          <w:b/>
        </w:rPr>
        <w:t xml:space="preserve">: </w:t>
      </w:r>
      <w:r w:rsidR="008676B8" w:rsidRPr="008676B8">
        <w:rPr>
          <w:rFonts w:eastAsia="Times New Roman"/>
          <w:bCs/>
          <w:i/>
          <w:iCs/>
        </w:rPr>
        <w:t xml:space="preserve">Automated herd </w:t>
      </w:r>
      <w:r w:rsidR="00E2524F">
        <w:rPr>
          <w:rFonts w:eastAsia="Times New Roman"/>
          <w:bCs/>
          <w:i/>
          <w:iCs/>
        </w:rPr>
        <w:t>monitoring</w:t>
      </w:r>
      <w:r w:rsidR="008676B8" w:rsidRPr="008676B8">
        <w:rPr>
          <w:rFonts w:eastAsia="Times New Roman"/>
          <w:bCs/>
          <w:i/>
          <w:iCs/>
        </w:rPr>
        <w:t xml:space="preserve"> technology can help counter rising labor costs and minimize unpaid labor by reducing the amount of time daily animal checks require.</w:t>
      </w:r>
    </w:p>
    <w:p w14:paraId="7706ED66" w14:textId="6F7D0D5E" w:rsidR="00832B7E" w:rsidRPr="008676B8" w:rsidRDefault="00832B7E" w:rsidP="0026752F">
      <w:pPr>
        <w:rPr>
          <w:rFonts w:eastAsia="Times New Roman"/>
          <w:bCs/>
        </w:rPr>
      </w:pPr>
    </w:p>
    <w:bookmarkEnd w:id="0"/>
    <w:p w14:paraId="771BC90E" w14:textId="0A4A2610" w:rsidR="00024EE7" w:rsidRDefault="00024EE7" w:rsidP="00024EE7">
      <w:pPr>
        <w:rPr>
          <w:sz w:val="18"/>
        </w:rPr>
      </w:pPr>
    </w:p>
    <w:p w14:paraId="6F4AF528" w14:textId="1B18F3FD" w:rsidR="00066CEA" w:rsidRPr="00066CEA" w:rsidRDefault="00007BB0" w:rsidP="0046145C">
      <w:pPr>
        <w:tabs>
          <w:tab w:val="left" w:pos="1200"/>
          <w:tab w:val="left" w:pos="7890"/>
        </w:tabs>
        <w:rPr>
          <w:sz w:val="18"/>
        </w:rPr>
      </w:pPr>
      <w:r>
        <w:rPr>
          <w:sz w:val="18"/>
        </w:rPr>
        <w:tab/>
      </w:r>
    </w:p>
    <w:p w14:paraId="4A95AC6A" w14:textId="2FAFED55" w:rsidR="00224CF9" w:rsidRPr="00066CEA" w:rsidRDefault="00224CF9" w:rsidP="00066CEA">
      <w:pPr>
        <w:rPr>
          <w:sz w:val="18"/>
        </w:rPr>
      </w:pPr>
    </w:p>
    <w:p w14:paraId="3F4EB23C" w14:textId="491872E0" w:rsidR="00066CEA" w:rsidRPr="00066CEA" w:rsidRDefault="00066CEA" w:rsidP="00066CEA">
      <w:pPr>
        <w:rPr>
          <w:sz w:val="18"/>
        </w:rPr>
      </w:pPr>
    </w:p>
    <w:p w14:paraId="49FBD55D" w14:textId="5D353064" w:rsidR="00066CEA" w:rsidRDefault="00066CEA" w:rsidP="00066CEA">
      <w:pPr>
        <w:rPr>
          <w:rStyle w:val="Hyperlink"/>
          <w:sz w:val="18"/>
        </w:rPr>
      </w:pPr>
    </w:p>
    <w:p w14:paraId="3948680C" w14:textId="29CC5DCA" w:rsidR="00E52D63" w:rsidRDefault="00E52D63" w:rsidP="0019150E">
      <w:pPr>
        <w:rPr>
          <w:color w:val="000000" w:themeColor="text1"/>
        </w:rPr>
      </w:pPr>
    </w:p>
    <w:sectPr w:rsidR="00E52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8612" w14:textId="77777777" w:rsidR="00AC3E6D" w:rsidRDefault="00AC3E6D" w:rsidP="008274CB">
      <w:r>
        <w:separator/>
      </w:r>
    </w:p>
  </w:endnote>
  <w:endnote w:type="continuationSeparator" w:id="0">
    <w:p w14:paraId="61A8710C" w14:textId="77777777" w:rsidR="00AC3E6D" w:rsidRDefault="00AC3E6D" w:rsidP="0082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25F3" w14:textId="77777777" w:rsidR="00AC3E6D" w:rsidRDefault="00AC3E6D" w:rsidP="008274CB">
      <w:r>
        <w:separator/>
      </w:r>
    </w:p>
  </w:footnote>
  <w:footnote w:type="continuationSeparator" w:id="0">
    <w:p w14:paraId="2E4FD871" w14:textId="77777777" w:rsidR="00AC3E6D" w:rsidRDefault="00AC3E6D" w:rsidP="008274CB">
      <w:r>
        <w:continuationSeparator/>
      </w:r>
    </w:p>
  </w:footnote>
  <w:footnote w:id="1">
    <w:p w14:paraId="2ED509E4" w14:textId="3DBBAFA2" w:rsidR="00D81A56" w:rsidRPr="00084863" w:rsidRDefault="00D81A56">
      <w:pPr>
        <w:pStyle w:val="FootnoteText"/>
        <w:rPr>
          <w:sz w:val="16"/>
          <w:szCs w:val="16"/>
        </w:rPr>
      </w:pPr>
      <w:r>
        <w:rPr>
          <w:rStyle w:val="FootnoteReference"/>
        </w:rPr>
        <w:footnoteRef/>
      </w:r>
      <w:r>
        <w:t xml:space="preserve"> </w:t>
      </w:r>
      <w:r w:rsidR="00342A6A" w:rsidRPr="00084863">
        <w:rPr>
          <w:sz w:val="16"/>
          <w:szCs w:val="16"/>
        </w:rPr>
        <w:t xml:space="preserve">2022 </w:t>
      </w:r>
      <w:r w:rsidR="00AA7E10" w:rsidRPr="00084863">
        <w:rPr>
          <w:sz w:val="16"/>
          <w:szCs w:val="16"/>
        </w:rPr>
        <w:t>USDA-Economic Research Service</w:t>
      </w:r>
      <w:r w:rsidR="00342A6A" w:rsidRPr="00084863">
        <w:rPr>
          <w:sz w:val="16"/>
          <w:szCs w:val="16"/>
        </w:rPr>
        <w:t xml:space="preserve">. Available at: </w:t>
      </w:r>
      <w:hyperlink r:id="rId1" w:history="1">
        <w:r w:rsidR="003A41B9" w:rsidRPr="00084863">
          <w:rPr>
            <w:rStyle w:val="Hyperlink"/>
            <w:sz w:val="16"/>
            <w:szCs w:val="16"/>
          </w:rPr>
          <w:t>https://www.ers.usda.gov/topics/farm-economy/farm-labor/</w:t>
        </w:r>
      </w:hyperlink>
      <w:r w:rsidR="003A41B9" w:rsidRPr="00084863">
        <w:rPr>
          <w:sz w:val="16"/>
          <w:szCs w:val="16"/>
        </w:rPr>
        <w:t xml:space="preserve"> </w:t>
      </w:r>
    </w:p>
  </w:footnote>
  <w:footnote w:id="2">
    <w:p w14:paraId="02F4C527" w14:textId="3D35D1C3" w:rsidR="002A7A2C" w:rsidRPr="00084863" w:rsidRDefault="002A7A2C">
      <w:pPr>
        <w:pStyle w:val="FootnoteText"/>
        <w:rPr>
          <w:sz w:val="16"/>
          <w:szCs w:val="16"/>
        </w:rPr>
      </w:pPr>
      <w:r w:rsidRPr="00084863">
        <w:rPr>
          <w:rStyle w:val="FootnoteReference"/>
          <w:sz w:val="16"/>
          <w:szCs w:val="16"/>
        </w:rPr>
        <w:footnoteRef/>
      </w:r>
      <w:r w:rsidRPr="00084863">
        <w:rPr>
          <w:sz w:val="16"/>
          <w:szCs w:val="16"/>
        </w:rPr>
        <w:t xml:space="preserve"> </w:t>
      </w:r>
      <w:r w:rsidR="00084863" w:rsidRPr="00084863">
        <w:rPr>
          <w:sz w:val="16"/>
          <w:szCs w:val="16"/>
        </w:rPr>
        <w:t xml:space="preserve">2022 NASS Farm Labor Survey. Available at: </w:t>
      </w:r>
      <w:hyperlink r:id="rId2" w:history="1">
        <w:r w:rsidR="00084863" w:rsidRPr="00084863">
          <w:rPr>
            <w:rStyle w:val="Hyperlink"/>
            <w:sz w:val="16"/>
            <w:szCs w:val="16"/>
          </w:rPr>
          <w:t>https://downloads.usda.library.cornell.edu/usda-esmis/files/x920fw89s/mp48tj815/0c484p887/fmla0522.pdf</w:t>
        </w:r>
      </w:hyperlink>
      <w:r w:rsidR="00084863" w:rsidRPr="00084863">
        <w:rPr>
          <w:sz w:val="16"/>
          <w:szCs w:val="16"/>
        </w:rPr>
        <w:t>.</w:t>
      </w:r>
    </w:p>
  </w:footnote>
  <w:footnote w:id="3">
    <w:p w14:paraId="57787AA8" w14:textId="26A77ACA" w:rsidR="00E240BD" w:rsidRPr="00E240BD" w:rsidRDefault="000A704F" w:rsidP="00E240BD">
      <w:pPr>
        <w:pStyle w:val="FootnoteText"/>
        <w:rPr>
          <w:sz w:val="16"/>
          <w:szCs w:val="16"/>
        </w:rPr>
      </w:pPr>
      <w:r>
        <w:rPr>
          <w:rStyle w:val="FootnoteReference"/>
        </w:rPr>
        <w:footnoteRef/>
      </w:r>
      <w:r>
        <w:t xml:space="preserve"> </w:t>
      </w:r>
      <w:r w:rsidRPr="001E380D">
        <w:rPr>
          <w:sz w:val="16"/>
          <w:szCs w:val="16"/>
        </w:rPr>
        <w:t>Durst</w:t>
      </w:r>
      <w:r w:rsidR="001E380D" w:rsidRPr="001E380D">
        <w:rPr>
          <w:sz w:val="16"/>
          <w:szCs w:val="16"/>
        </w:rPr>
        <w:t xml:space="preserve">, P. </w:t>
      </w:r>
      <w:r w:rsidR="00E240BD">
        <w:rPr>
          <w:sz w:val="16"/>
          <w:szCs w:val="16"/>
        </w:rPr>
        <w:t xml:space="preserve">2020. </w:t>
      </w:r>
      <w:r w:rsidR="001E380D">
        <w:rPr>
          <w:sz w:val="16"/>
          <w:szCs w:val="16"/>
        </w:rPr>
        <w:t xml:space="preserve">Michigan State University Extension. </w:t>
      </w:r>
      <w:r w:rsidR="00E240BD" w:rsidRPr="00E240BD">
        <w:rPr>
          <w:sz w:val="16"/>
          <w:szCs w:val="16"/>
        </w:rPr>
        <w:t>Dairy farm labor efficiency</w:t>
      </w:r>
      <w:r w:rsidR="00E240BD">
        <w:rPr>
          <w:sz w:val="16"/>
          <w:szCs w:val="16"/>
        </w:rPr>
        <w:t xml:space="preserve">. Available at: </w:t>
      </w:r>
      <w:hyperlink r:id="rId3" w:history="1">
        <w:r w:rsidR="00B12A55" w:rsidRPr="004E5CA4">
          <w:rPr>
            <w:rStyle w:val="Hyperlink"/>
            <w:sz w:val="16"/>
            <w:szCs w:val="16"/>
          </w:rPr>
          <w:t>https://www.canr.msu.edu/news/dairy-farm-labor-efficiency</w:t>
        </w:r>
      </w:hyperlink>
      <w:r w:rsidR="00B12A55">
        <w:rPr>
          <w:sz w:val="16"/>
          <w:szCs w:val="16"/>
        </w:rPr>
        <w:t xml:space="preserve">. </w:t>
      </w:r>
    </w:p>
    <w:p w14:paraId="2DB27C69" w14:textId="44066562" w:rsidR="000A704F" w:rsidRPr="001E380D" w:rsidRDefault="000A704F">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39A"/>
    <w:multiLevelType w:val="hybridMultilevel"/>
    <w:tmpl w:val="1FFEB5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631A"/>
    <w:multiLevelType w:val="hybridMultilevel"/>
    <w:tmpl w:val="4C326C50"/>
    <w:lvl w:ilvl="0" w:tplc="B1A227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0E81"/>
    <w:multiLevelType w:val="hybridMultilevel"/>
    <w:tmpl w:val="512A2B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A7365"/>
    <w:multiLevelType w:val="hybridMultilevel"/>
    <w:tmpl w:val="70C22FE4"/>
    <w:lvl w:ilvl="0" w:tplc="3EBC42B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A17D6"/>
    <w:multiLevelType w:val="hybridMultilevel"/>
    <w:tmpl w:val="7204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6F60CD"/>
    <w:multiLevelType w:val="hybridMultilevel"/>
    <w:tmpl w:val="A2CACF8E"/>
    <w:lvl w:ilvl="0" w:tplc="2514D10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4026"/>
    <w:multiLevelType w:val="hybridMultilevel"/>
    <w:tmpl w:val="6DA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83572"/>
    <w:multiLevelType w:val="hybridMultilevel"/>
    <w:tmpl w:val="4E801E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000E0"/>
    <w:multiLevelType w:val="hybridMultilevel"/>
    <w:tmpl w:val="73AE56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3515B60"/>
    <w:multiLevelType w:val="hybridMultilevel"/>
    <w:tmpl w:val="73DA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50D6B"/>
    <w:multiLevelType w:val="hybridMultilevel"/>
    <w:tmpl w:val="D5F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635A3"/>
    <w:multiLevelType w:val="hybridMultilevel"/>
    <w:tmpl w:val="22B6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53078">
    <w:abstractNumId w:val="9"/>
  </w:num>
  <w:num w:numId="2" w16cid:durableId="1769349703">
    <w:abstractNumId w:val="11"/>
  </w:num>
  <w:num w:numId="3" w16cid:durableId="1009258130">
    <w:abstractNumId w:val="0"/>
  </w:num>
  <w:num w:numId="4" w16cid:durableId="778061174">
    <w:abstractNumId w:val="7"/>
  </w:num>
  <w:num w:numId="5" w16cid:durableId="658310266">
    <w:abstractNumId w:val="1"/>
  </w:num>
  <w:num w:numId="6" w16cid:durableId="1002974608">
    <w:abstractNumId w:val="4"/>
  </w:num>
  <w:num w:numId="7" w16cid:durableId="828599474">
    <w:abstractNumId w:val="6"/>
  </w:num>
  <w:num w:numId="8" w16cid:durableId="74481125">
    <w:abstractNumId w:val="10"/>
  </w:num>
  <w:num w:numId="9" w16cid:durableId="1260794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7920850">
    <w:abstractNumId w:val="3"/>
  </w:num>
  <w:num w:numId="11" w16cid:durableId="1089889863">
    <w:abstractNumId w:val="2"/>
  </w:num>
  <w:num w:numId="12" w16cid:durableId="1273902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0MDcyNjAyM7A0NDRT0lEKTi0uzszPAykwMq4FAADOKJMtAAAA"/>
  </w:docVars>
  <w:rsids>
    <w:rsidRoot w:val="00387E0C"/>
    <w:rsid w:val="000001D6"/>
    <w:rsid w:val="00005053"/>
    <w:rsid w:val="0000529D"/>
    <w:rsid w:val="00007BB0"/>
    <w:rsid w:val="00024EE7"/>
    <w:rsid w:val="00030972"/>
    <w:rsid w:val="00032C43"/>
    <w:rsid w:val="00041F6A"/>
    <w:rsid w:val="0004265C"/>
    <w:rsid w:val="00057DBB"/>
    <w:rsid w:val="0006111C"/>
    <w:rsid w:val="0006324B"/>
    <w:rsid w:val="00066CEA"/>
    <w:rsid w:val="000671A7"/>
    <w:rsid w:val="0008028E"/>
    <w:rsid w:val="00084863"/>
    <w:rsid w:val="000977BB"/>
    <w:rsid w:val="000A704F"/>
    <w:rsid w:val="000B4713"/>
    <w:rsid w:val="000C0C54"/>
    <w:rsid w:val="000C187E"/>
    <w:rsid w:val="000C4941"/>
    <w:rsid w:val="000D4799"/>
    <w:rsid w:val="000D52DA"/>
    <w:rsid w:val="000E1A8B"/>
    <w:rsid w:val="000E373C"/>
    <w:rsid w:val="000E76D5"/>
    <w:rsid w:val="000F45F2"/>
    <w:rsid w:val="0012570D"/>
    <w:rsid w:val="00131407"/>
    <w:rsid w:val="00141568"/>
    <w:rsid w:val="00141B11"/>
    <w:rsid w:val="001453C5"/>
    <w:rsid w:val="00175E4D"/>
    <w:rsid w:val="00190DA6"/>
    <w:rsid w:val="0019150E"/>
    <w:rsid w:val="00192E70"/>
    <w:rsid w:val="001944EB"/>
    <w:rsid w:val="001950EA"/>
    <w:rsid w:val="0019740B"/>
    <w:rsid w:val="001B2180"/>
    <w:rsid w:val="001B2339"/>
    <w:rsid w:val="001C0D33"/>
    <w:rsid w:val="001C26D7"/>
    <w:rsid w:val="001C4223"/>
    <w:rsid w:val="001D00CE"/>
    <w:rsid w:val="001D1230"/>
    <w:rsid w:val="001D7A6C"/>
    <w:rsid w:val="001E380D"/>
    <w:rsid w:val="001F09DA"/>
    <w:rsid w:val="001F385B"/>
    <w:rsid w:val="001F681E"/>
    <w:rsid w:val="002021BC"/>
    <w:rsid w:val="0020420A"/>
    <w:rsid w:val="00204878"/>
    <w:rsid w:val="002165AE"/>
    <w:rsid w:val="00224CF9"/>
    <w:rsid w:val="00226E8C"/>
    <w:rsid w:val="00231C4D"/>
    <w:rsid w:val="0026150A"/>
    <w:rsid w:val="0026273D"/>
    <w:rsid w:val="0026752F"/>
    <w:rsid w:val="00270306"/>
    <w:rsid w:val="00280168"/>
    <w:rsid w:val="002A6675"/>
    <w:rsid w:val="002A7A2C"/>
    <w:rsid w:val="002B3431"/>
    <w:rsid w:val="002B79CD"/>
    <w:rsid w:val="002D30E5"/>
    <w:rsid w:val="002E0359"/>
    <w:rsid w:val="002E617F"/>
    <w:rsid w:val="002F346C"/>
    <w:rsid w:val="002F7DF8"/>
    <w:rsid w:val="00304EB0"/>
    <w:rsid w:val="00310770"/>
    <w:rsid w:val="003259E5"/>
    <w:rsid w:val="003333B0"/>
    <w:rsid w:val="00337834"/>
    <w:rsid w:val="00340C57"/>
    <w:rsid w:val="00342A6A"/>
    <w:rsid w:val="00356A21"/>
    <w:rsid w:val="00364DF2"/>
    <w:rsid w:val="003719C3"/>
    <w:rsid w:val="003835AE"/>
    <w:rsid w:val="003844F0"/>
    <w:rsid w:val="00387E0C"/>
    <w:rsid w:val="0039587A"/>
    <w:rsid w:val="003A41B9"/>
    <w:rsid w:val="003A43F3"/>
    <w:rsid w:val="003B223F"/>
    <w:rsid w:val="003B439D"/>
    <w:rsid w:val="003C03C1"/>
    <w:rsid w:val="003C06A1"/>
    <w:rsid w:val="003C2991"/>
    <w:rsid w:val="003C2C77"/>
    <w:rsid w:val="003D1F92"/>
    <w:rsid w:val="003D249B"/>
    <w:rsid w:val="003D3C91"/>
    <w:rsid w:val="003D3DC7"/>
    <w:rsid w:val="003E71AB"/>
    <w:rsid w:val="003F1E09"/>
    <w:rsid w:val="003F3850"/>
    <w:rsid w:val="004079D7"/>
    <w:rsid w:val="00415386"/>
    <w:rsid w:val="004179DD"/>
    <w:rsid w:val="0044094D"/>
    <w:rsid w:val="00444059"/>
    <w:rsid w:val="00444A68"/>
    <w:rsid w:val="00444AD9"/>
    <w:rsid w:val="004542C5"/>
    <w:rsid w:val="00455C7C"/>
    <w:rsid w:val="00455FF0"/>
    <w:rsid w:val="00460923"/>
    <w:rsid w:val="0046145C"/>
    <w:rsid w:val="00464349"/>
    <w:rsid w:val="00465BE7"/>
    <w:rsid w:val="00493B23"/>
    <w:rsid w:val="004A386E"/>
    <w:rsid w:val="004B2E8B"/>
    <w:rsid w:val="004C1990"/>
    <w:rsid w:val="004D7178"/>
    <w:rsid w:val="004E4B3F"/>
    <w:rsid w:val="004E5C2E"/>
    <w:rsid w:val="004E6726"/>
    <w:rsid w:val="004E7693"/>
    <w:rsid w:val="004F4676"/>
    <w:rsid w:val="004F4E27"/>
    <w:rsid w:val="004F54E2"/>
    <w:rsid w:val="005116EA"/>
    <w:rsid w:val="00511CDF"/>
    <w:rsid w:val="00531397"/>
    <w:rsid w:val="00532486"/>
    <w:rsid w:val="00533882"/>
    <w:rsid w:val="00535A85"/>
    <w:rsid w:val="005363C6"/>
    <w:rsid w:val="00536724"/>
    <w:rsid w:val="00537DD4"/>
    <w:rsid w:val="00546DFC"/>
    <w:rsid w:val="00546F73"/>
    <w:rsid w:val="00547DA8"/>
    <w:rsid w:val="005525C3"/>
    <w:rsid w:val="00562DAA"/>
    <w:rsid w:val="00564278"/>
    <w:rsid w:val="00564579"/>
    <w:rsid w:val="00571C8B"/>
    <w:rsid w:val="00573F2B"/>
    <w:rsid w:val="00575DA5"/>
    <w:rsid w:val="005815F2"/>
    <w:rsid w:val="00584DD2"/>
    <w:rsid w:val="00596805"/>
    <w:rsid w:val="005A37D0"/>
    <w:rsid w:val="005C146D"/>
    <w:rsid w:val="005E0244"/>
    <w:rsid w:val="005E1F7C"/>
    <w:rsid w:val="005F3975"/>
    <w:rsid w:val="005F417A"/>
    <w:rsid w:val="006125A7"/>
    <w:rsid w:val="006126AD"/>
    <w:rsid w:val="00613FB0"/>
    <w:rsid w:val="00614B29"/>
    <w:rsid w:val="00614D84"/>
    <w:rsid w:val="00617707"/>
    <w:rsid w:val="0062251B"/>
    <w:rsid w:val="006257B4"/>
    <w:rsid w:val="006279F3"/>
    <w:rsid w:val="006369E7"/>
    <w:rsid w:val="006445BD"/>
    <w:rsid w:val="00645C6F"/>
    <w:rsid w:val="0065422E"/>
    <w:rsid w:val="006630C5"/>
    <w:rsid w:val="00666D70"/>
    <w:rsid w:val="0068385E"/>
    <w:rsid w:val="00692CB5"/>
    <w:rsid w:val="006D0016"/>
    <w:rsid w:val="00711E72"/>
    <w:rsid w:val="00712290"/>
    <w:rsid w:val="00713902"/>
    <w:rsid w:val="0072155A"/>
    <w:rsid w:val="007277D0"/>
    <w:rsid w:val="0074005D"/>
    <w:rsid w:val="00740565"/>
    <w:rsid w:val="00740FEA"/>
    <w:rsid w:val="00744161"/>
    <w:rsid w:val="0074735D"/>
    <w:rsid w:val="00761EFF"/>
    <w:rsid w:val="00764FB7"/>
    <w:rsid w:val="00771628"/>
    <w:rsid w:val="0077749E"/>
    <w:rsid w:val="00780B69"/>
    <w:rsid w:val="00781FF0"/>
    <w:rsid w:val="0078476D"/>
    <w:rsid w:val="00786606"/>
    <w:rsid w:val="00795466"/>
    <w:rsid w:val="007A098B"/>
    <w:rsid w:val="007A3EE9"/>
    <w:rsid w:val="007A7250"/>
    <w:rsid w:val="007B7CE5"/>
    <w:rsid w:val="007C19AD"/>
    <w:rsid w:val="007D2269"/>
    <w:rsid w:val="007E6987"/>
    <w:rsid w:val="007F5E08"/>
    <w:rsid w:val="00801E2B"/>
    <w:rsid w:val="00803481"/>
    <w:rsid w:val="00804665"/>
    <w:rsid w:val="0081064F"/>
    <w:rsid w:val="00810E3F"/>
    <w:rsid w:val="00822BA8"/>
    <w:rsid w:val="00823ED2"/>
    <w:rsid w:val="008274CB"/>
    <w:rsid w:val="00831A9C"/>
    <w:rsid w:val="008323CE"/>
    <w:rsid w:val="00832668"/>
    <w:rsid w:val="00832B7E"/>
    <w:rsid w:val="008336F6"/>
    <w:rsid w:val="00844AF6"/>
    <w:rsid w:val="008600C7"/>
    <w:rsid w:val="008676B8"/>
    <w:rsid w:val="00872D69"/>
    <w:rsid w:val="008731D1"/>
    <w:rsid w:val="008831FF"/>
    <w:rsid w:val="00890D8C"/>
    <w:rsid w:val="008A44F7"/>
    <w:rsid w:val="008D3658"/>
    <w:rsid w:val="008E37C3"/>
    <w:rsid w:val="00900782"/>
    <w:rsid w:val="00922A5A"/>
    <w:rsid w:val="0093552A"/>
    <w:rsid w:val="00941C43"/>
    <w:rsid w:val="0095087D"/>
    <w:rsid w:val="00957BAE"/>
    <w:rsid w:val="00975E4E"/>
    <w:rsid w:val="00983EAE"/>
    <w:rsid w:val="00991AAD"/>
    <w:rsid w:val="00993208"/>
    <w:rsid w:val="009940E2"/>
    <w:rsid w:val="009970D7"/>
    <w:rsid w:val="0099793E"/>
    <w:rsid w:val="009B7A6A"/>
    <w:rsid w:val="009C07EC"/>
    <w:rsid w:val="009C2C82"/>
    <w:rsid w:val="009D30AD"/>
    <w:rsid w:val="009D6C8E"/>
    <w:rsid w:val="009E1840"/>
    <w:rsid w:val="009F37C8"/>
    <w:rsid w:val="00A2182C"/>
    <w:rsid w:val="00A21CB7"/>
    <w:rsid w:val="00A41D5D"/>
    <w:rsid w:val="00A5047E"/>
    <w:rsid w:val="00A505F6"/>
    <w:rsid w:val="00A510C1"/>
    <w:rsid w:val="00A6496F"/>
    <w:rsid w:val="00A665AD"/>
    <w:rsid w:val="00A676CE"/>
    <w:rsid w:val="00A75302"/>
    <w:rsid w:val="00A77CAE"/>
    <w:rsid w:val="00AA3181"/>
    <w:rsid w:val="00AA7E10"/>
    <w:rsid w:val="00AB3DB4"/>
    <w:rsid w:val="00AC3E6D"/>
    <w:rsid w:val="00AC7B20"/>
    <w:rsid w:val="00AD001F"/>
    <w:rsid w:val="00AD4ED4"/>
    <w:rsid w:val="00AD6F63"/>
    <w:rsid w:val="00AD7445"/>
    <w:rsid w:val="00AE0280"/>
    <w:rsid w:val="00AF2039"/>
    <w:rsid w:val="00B05743"/>
    <w:rsid w:val="00B06527"/>
    <w:rsid w:val="00B12A55"/>
    <w:rsid w:val="00B132A7"/>
    <w:rsid w:val="00B154E1"/>
    <w:rsid w:val="00B2263B"/>
    <w:rsid w:val="00B2512A"/>
    <w:rsid w:val="00B2615B"/>
    <w:rsid w:val="00B30A26"/>
    <w:rsid w:val="00B31F19"/>
    <w:rsid w:val="00B34D7C"/>
    <w:rsid w:val="00B74E4B"/>
    <w:rsid w:val="00B77762"/>
    <w:rsid w:val="00B80952"/>
    <w:rsid w:val="00B83323"/>
    <w:rsid w:val="00B86FF7"/>
    <w:rsid w:val="00BA130B"/>
    <w:rsid w:val="00BA698D"/>
    <w:rsid w:val="00BB1CC9"/>
    <w:rsid w:val="00BB3A7C"/>
    <w:rsid w:val="00BB5CA8"/>
    <w:rsid w:val="00BC4364"/>
    <w:rsid w:val="00BE0548"/>
    <w:rsid w:val="00BE0DD7"/>
    <w:rsid w:val="00BE2DFE"/>
    <w:rsid w:val="00BE5BE3"/>
    <w:rsid w:val="00BE7D69"/>
    <w:rsid w:val="00BF1998"/>
    <w:rsid w:val="00BF4042"/>
    <w:rsid w:val="00C03BB4"/>
    <w:rsid w:val="00C05F3F"/>
    <w:rsid w:val="00C16EF3"/>
    <w:rsid w:val="00C23E74"/>
    <w:rsid w:val="00C272D0"/>
    <w:rsid w:val="00C32E13"/>
    <w:rsid w:val="00C556A2"/>
    <w:rsid w:val="00C653B3"/>
    <w:rsid w:val="00C65415"/>
    <w:rsid w:val="00C75AC0"/>
    <w:rsid w:val="00C75D23"/>
    <w:rsid w:val="00C837BE"/>
    <w:rsid w:val="00C86DBF"/>
    <w:rsid w:val="00CA3F2D"/>
    <w:rsid w:val="00CB7A7B"/>
    <w:rsid w:val="00CD1E54"/>
    <w:rsid w:val="00D018C8"/>
    <w:rsid w:val="00D058A7"/>
    <w:rsid w:val="00D07813"/>
    <w:rsid w:val="00D1567C"/>
    <w:rsid w:val="00D20FC0"/>
    <w:rsid w:val="00D24D51"/>
    <w:rsid w:val="00D27AFB"/>
    <w:rsid w:val="00D33617"/>
    <w:rsid w:val="00D40698"/>
    <w:rsid w:val="00D55D2C"/>
    <w:rsid w:val="00D574AF"/>
    <w:rsid w:val="00D75D54"/>
    <w:rsid w:val="00D81A56"/>
    <w:rsid w:val="00D861B4"/>
    <w:rsid w:val="00D963F5"/>
    <w:rsid w:val="00DA75BC"/>
    <w:rsid w:val="00DB2512"/>
    <w:rsid w:val="00DB5544"/>
    <w:rsid w:val="00DB6388"/>
    <w:rsid w:val="00DC10B9"/>
    <w:rsid w:val="00DC2409"/>
    <w:rsid w:val="00DC36F5"/>
    <w:rsid w:val="00DC57A9"/>
    <w:rsid w:val="00DE1838"/>
    <w:rsid w:val="00DE1C8E"/>
    <w:rsid w:val="00DE2108"/>
    <w:rsid w:val="00DE6CD7"/>
    <w:rsid w:val="00DF5F22"/>
    <w:rsid w:val="00DF66F7"/>
    <w:rsid w:val="00DF6D19"/>
    <w:rsid w:val="00E01E71"/>
    <w:rsid w:val="00E07AC7"/>
    <w:rsid w:val="00E101A2"/>
    <w:rsid w:val="00E12AF0"/>
    <w:rsid w:val="00E12E36"/>
    <w:rsid w:val="00E240BD"/>
    <w:rsid w:val="00E2524F"/>
    <w:rsid w:val="00E27619"/>
    <w:rsid w:val="00E365C1"/>
    <w:rsid w:val="00E46A9F"/>
    <w:rsid w:val="00E52D63"/>
    <w:rsid w:val="00E60891"/>
    <w:rsid w:val="00E72ABF"/>
    <w:rsid w:val="00E77EA8"/>
    <w:rsid w:val="00E80E74"/>
    <w:rsid w:val="00EA3BE6"/>
    <w:rsid w:val="00EA5B15"/>
    <w:rsid w:val="00EA5C4F"/>
    <w:rsid w:val="00EB12A4"/>
    <w:rsid w:val="00EB2B5B"/>
    <w:rsid w:val="00EB5B8C"/>
    <w:rsid w:val="00ED0A69"/>
    <w:rsid w:val="00EF09E1"/>
    <w:rsid w:val="00EF2D97"/>
    <w:rsid w:val="00EF5388"/>
    <w:rsid w:val="00F12B9B"/>
    <w:rsid w:val="00F23BB9"/>
    <w:rsid w:val="00F31A41"/>
    <w:rsid w:val="00F51436"/>
    <w:rsid w:val="00F53F96"/>
    <w:rsid w:val="00F5521B"/>
    <w:rsid w:val="00F7361B"/>
    <w:rsid w:val="00FA1A0E"/>
    <w:rsid w:val="00FA317A"/>
    <w:rsid w:val="00FA31BF"/>
    <w:rsid w:val="00FA40EC"/>
    <w:rsid w:val="00FB17B7"/>
    <w:rsid w:val="00FB41AF"/>
    <w:rsid w:val="00FB6DA7"/>
    <w:rsid w:val="00FC2CFD"/>
    <w:rsid w:val="00FC31B5"/>
    <w:rsid w:val="00FE05F0"/>
    <w:rsid w:val="00FE0C0E"/>
    <w:rsid w:val="00FE17A3"/>
    <w:rsid w:val="00FF074C"/>
    <w:rsid w:val="00FF23FC"/>
    <w:rsid w:val="00FF3518"/>
    <w:rsid w:val="00FF4226"/>
    <w:rsid w:val="00FF6DA3"/>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633"/>
  <w15:chartTrackingRefBased/>
  <w15:docId w15:val="{EF6D9684-D419-4DE8-82AA-89A0669E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F7"/>
    <w:pPr>
      <w:spacing w:after="0" w:line="240" w:lineRule="auto"/>
    </w:pPr>
    <w:rPr>
      <w:rFonts w:cs="Times New Roman"/>
    </w:rPr>
  </w:style>
  <w:style w:type="paragraph" w:styleId="Heading1">
    <w:name w:val="heading 1"/>
    <w:basedOn w:val="Normal"/>
    <w:next w:val="Normal"/>
    <w:link w:val="Heading1Char"/>
    <w:uiPriority w:val="9"/>
    <w:qFormat/>
    <w:rsid w:val="00E240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66F7"/>
    <w:rPr>
      <w:sz w:val="16"/>
      <w:szCs w:val="16"/>
    </w:rPr>
  </w:style>
  <w:style w:type="paragraph" w:styleId="CommentText">
    <w:name w:val="annotation text"/>
    <w:basedOn w:val="Normal"/>
    <w:link w:val="CommentTextChar"/>
    <w:uiPriority w:val="99"/>
    <w:unhideWhenUsed/>
    <w:rsid w:val="00DF66F7"/>
    <w:rPr>
      <w:sz w:val="20"/>
      <w:szCs w:val="20"/>
    </w:rPr>
  </w:style>
  <w:style w:type="character" w:customStyle="1" w:styleId="CommentTextChar">
    <w:name w:val="Comment Text Char"/>
    <w:basedOn w:val="DefaultParagraphFont"/>
    <w:link w:val="CommentText"/>
    <w:uiPriority w:val="99"/>
    <w:rsid w:val="00DF66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DF66F7"/>
    <w:rPr>
      <w:b/>
      <w:bCs/>
    </w:rPr>
  </w:style>
  <w:style w:type="character" w:customStyle="1" w:styleId="CommentSubjectChar">
    <w:name w:val="Comment Subject Char"/>
    <w:basedOn w:val="CommentTextChar"/>
    <w:link w:val="CommentSubject"/>
    <w:uiPriority w:val="99"/>
    <w:semiHidden/>
    <w:rsid w:val="00DF66F7"/>
    <w:rPr>
      <w:rFonts w:cs="Times New Roman"/>
      <w:b/>
      <w:bCs/>
      <w:sz w:val="20"/>
      <w:szCs w:val="20"/>
    </w:rPr>
  </w:style>
  <w:style w:type="paragraph" w:styleId="BalloonText">
    <w:name w:val="Balloon Text"/>
    <w:basedOn w:val="Normal"/>
    <w:link w:val="BalloonTextChar"/>
    <w:uiPriority w:val="99"/>
    <w:semiHidden/>
    <w:unhideWhenUsed/>
    <w:rsid w:val="00DF6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F7"/>
    <w:rPr>
      <w:rFonts w:ascii="Segoe UI" w:hAnsi="Segoe UI" w:cs="Segoe UI"/>
      <w:sz w:val="18"/>
      <w:szCs w:val="18"/>
    </w:rPr>
  </w:style>
  <w:style w:type="character" w:styleId="Hyperlink">
    <w:name w:val="Hyperlink"/>
    <w:basedOn w:val="DefaultParagraphFont"/>
    <w:uiPriority w:val="99"/>
    <w:unhideWhenUsed/>
    <w:rsid w:val="00DF66F7"/>
    <w:rPr>
      <w:color w:val="0563C1"/>
      <w:u w:val="single"/>
    </w:rPr>
  </w:style>
  <w:style w:type="character" w:styleId="Emphasis">
    <w:name w:val="Emphasis"/>
    <w:basedOn w:val="DefaultParagraphFont"/>
    <w:uiPriority w:val="20"/>
    <w:qFormat/>
    <w:rsid w:val="00BE2DFE"/>
    <w:rPr>
      <w:i/>
      <w:iCs/>
    </w:rPr>
  </w:style>
  <w:style w:type="character" w:styleId="FollowedHyperlink">
    <w:name w:val="FollowedHyperlink"/>
    <w:basedOn w:val="DefaultParagraphFont"/>
    <w:uiPriority w:val="99"/>
    <w:semiHidden/>
    <w:unhideWhenUsed/>
    <w:rsid w:val="000C187E"/>
    <w:rPr>
      <w:color w:val="954F72" w:themeColor="followedHyperlink"/>
      <w:u w:val="single"/>
    </w:rPr>
  </w:style>
  <w:style w:type="paragraph" w:styleId="ListParagraph">
    <w:name w:val="List Paragraph"/>
    <w:basedOn w:val="Normal"/>
    <w:uiPriority w:val="34"/>
    <w:qFormat/>
    <w:rsid w:val="00FB6DA7"/>
    <w:pPr>
      <w:ind w:left="720"/>
      <w:contextualSpacing/>
    </w:pPr>
  </w:style>
  <w:style w:type="paragraph" w:styleId="NormalWeb">
    <w:name w:val="Normal (Web)"/>
    <w:basedOn w:val="Normal"/>
    <w:uiPriority w:val="99"/>
    <w:semiHidden/>
    <w:unhideWhenUsed/>
    <w:rsid w:val="00562DAA"/>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31407"/>
    <w:rPr>
      <w:color w:val="808080"/>
      <w:shd w:val="clear" w:color="auto" w:fill="E6E6E6"/>
    </w:rPr>
  </w:style>
  <w:style w:type="paragraph" w:styleId="Header">
    <w:name w:val="header"/>
    <w:basedOn w:val="Normal"/>
    <w:link w:val="HeaderChar"/>
    <w:uiPriority w:val="99"/>
    <w:unhideWhenUsed/>
    <w:rsid w:val="008274CB"/>
    <w:pPr>
      <w:tabs>
        <w:tab w:val="center" w:pos="4680"/>
        <w:tab w:val="right" w:pos="9360"/>
      </w:tabs>
    </w:pPr>
  </w:style>
  <w:style w:type="character" w:customStyle="1" w:styleId="HeaderChar">
    <w:name w:val="Header Char"/>
    <w:basedOn w:val="DefaultParagraphFont"/>
    <w:link w:val="Header"/>
    <w:uiPriority w:val="99"/>
    <w:rsid w:val="008274CB"/>
    <w:rPr>
      <w:rFonts w:cs="Times New Roman"/>
    </w:rPr>
  </w:style>
  <w:style w:type="paragraph" w:styleId="Footer">
    <w:name w:val="footer"/>
    <w:basedOn w:val="Normal"/>
    <w:link w:val="FooterChar"/>
    <w:uiPriority w:val="99"/>
    <w:unhideWhenUsed/>
    <w:rsid w:val="008274CB"/>
    <w:pPr>
      <w:tabs>
        <w:tab w:val="center" w:pos="4680"/>
        <w:tab w:val="right" w:pos="9360"/>
      </w:tabs>
    </w:pPr>
  </w:style>
  <w:style w:type="character" w:customStyle="1" w:styleId="FooterChar">
    <w:name w:val="Footer Char"/>
    <w:basedOn w:val="DefaultParagraphFont"/>
    <w:link w:val="Footer"/>
    <w:uiPriority w:val="99"/>
    <w:rsid w:val="008274CB"/>
    <w:rPr>
      <w:rFonts w:cs="Times New Roman"/>
    </w:rPr>
  </w:style>
  <w:style w:type="paragraph" w:styleId="FootnoteText">
    <w:name w:val="footnote text"/>
    <w:basedOn w:val="Normal"/>
    <w:link w:val="FootnoteTextChar"/>
    <w:uiPriority w:val="99"/>
    <w:semiHidden/>
    <w:unhideWhenUsed/>
    <w:rsid w:val="003C03C1"/>
    <w:rPr>
      <w:sz w:val="20"/>
      <w:szCs w:val="20"/>
    </w:rPr>
  </w:style>
  <w:style w:type="character" w:customStyle="1" w:styleId="FootnoteTextChar">
    <w:name w:val="Footnote Text Char"/>
    <w:basedOn w:val="DefaultParagraphFont"/>
    <w:link w:val="FootnoteText"/>
    <w:uiPriority w:val="99"/>
    <w:semiHidden/>
    <w:rsid w:val="003C03C1"/>
    <w:rPr>
      <w:rFonts w:cs="Times New Roman"/>
      <w:sz w:val="20"/>
      <w:szCs w:val="20"/>
    </w:rPr>
  </w:style>
  <w:style w:type="character" w:styleId="FootnoteReference">
    <w:name w:val="footnote reference"/>
    <w:basedOn w:val="DefaultParagraphFont"/>
    <w:uiPriority w:val="99"/>
    <w:semiHidden/>
    <w:unhideWhenUsed/>
    <w:rsid w:val="003C03C1"/>
    <w:rPr>
      <w:vertAlign w:val="superscript"/>
    </w:rPr>
  </w:style>
  <w:style w:type="character" w:customStyle="1" w:styleId="Heading1Char">
    <w:name w:val="Heading 1 Char"/>
    <w:basedOn w:val="DefaultParagraphFont"/>
    <w:link w:val="Heading1"/>
    <w:uiPriority w:val="9"/>
    <w:rsid w:val="00E240BD"/>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0D4799"/>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9230">
      <w:bodyDiv w:val="1"/>
      <w:marLeft w:val="0"/>
      <w:marRight w:val="0"/>
      <w:marTop w:val="0"/>
      <w:marBottom w:val="0"/>
      <w:divBdr>
        <w:top w:val="none" w:sz="0" w:space="0" w:color="auto"/>
        <w:left w:val="none" w:sz="0" w:space="0" w:color="auto"/>
        <w:bottom w:val="none" w:sz="0" w:space="0" w:color="auto"/>
        <w:right w:val="none" w:sz="0" w:space="0" w:color="auto"/>
      </w:divBdr>
    </w:div>
    <w:div w:id="683825450">
      <w:bodyDiv w:val="1"/>
      <w:marLeft w:val="0"/>
      <w:marRight w:val="0"/>
      <w:marTop w:val="0"/>
      <w:marBottom w:val="0"/>
      <w:divBdr>
        <w:top w:val="none" w:sz="0" w:space="0" w:color="auto"/>
        <w:left w:val="none" w:sz="0" w:space="0" w:color="auto"/>
        <w:bottom w:val="none" w:sz="0" w:space="0" w:color="auto"/>
        <w:right w:val="none" w:sz="0" w:space="0" w:color="auto"/>
      </w:divBdr>
    </w:div>
    <w:div w:id="906109973">
      <w:bodyDiv w:val="1"/>
      <w:marLeft w:val="0"/>
      <w:marRight w:val="0"/>
      <w:marTop w:val="0"/>
      <w:marBottom w:val="0"/>
      <w:divBdr>
        <w:top w:val="none" w:sz="0" w:space="0" w:color="auto"/>
        <w:left w:val="none" w:sz="0" w:space="0" w:color="auto"/>
        <w:bottom w:val="none" w:sz="0" w:space="0" w:color="auto"/>
        <w:right w:val="none" w:sz="0" w:space="0" w:color="auto"/>
      </w:divBdr>
    </w:div>
    <w:div w:id="1854688253">
      <w:bodyDiv w:val="1"/>
      <w:marLeft w:val="0"/>
      <w:marRight w:val="0"/>
      <w:marTop w:val="0"/>
      <w:marBottom w:val="0"/>
      <w:divBdr>
        <w:top w:val="none" w:sz="0" w:space="0" w:color="auto"/>
        <w:left w:val="none" w:sz="0" w:space="0" w:color="auto"/>
        <w:bottom w:val="none" w:sz="0" w:space="0" w:color="auto"/>
        <w:right w:val="none" w:sz="0" w:space="0" w:color="auto"/>
      </w:divBdr>
    </w:div>
    <w:div w:id="1892422707">
      <w:bodyDiv w:val="1"/>
      <w:marLeft w:val="0"/>
      <w:marRight w:val="0"/>
      <w:marTop w:val="0"/>
      <w:marBottom w:val="0"/>
      <w:divBdr>
        <w:top w:val="none" w:sz="0" w:space="0" w:color="auto"/>
        <w:left w:val="none" w:sz="0" w:space="0" w:color="auto"/>
        <w:bottom w:val="none" w:sz="0" w:space="0" w:color="auto"/>
        <w:right w:val="none" w:sz="0" w:space="0" w:color="auto"/>
      </w:divBdr>
    </w:div>
    <w:div w:id="20246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nderoth@fila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Sjmgn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dap-livestockmanagement.com/dairy-farming/solutions/nedap-cowcontrol/" TargetMode="External"/><Relationship Id="rId5" Type="http://schemas.openxmlformats.org/officeDocument/2006/relationships/webSettings" Target="webSettings.xml"/><Relationship Id="rId10" Type="http://schemas.openxmlformats.org/officeDocument/2006/relationships/hyperlink" Target="https://bit.ly/3Sjmgn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nr.msu.edu/news/dairy-farm-labor-efficiency" TargetMode="External"/><Relationship Id="rId2" Type="http://schemas.openxmlformats.org/officeDocument/2006/relationships/hyperlink" Target="https://downloads.usda.library.cornell.edu/usda-esmis/files/x920fw89s/mp48tj815/0c484p887/fmla0522.pdf" TargetMode="External"/><Relationship Id="rId1" Type="http://schemas.openxmlformats.org/officeDocument/2006/relationships/hyperlink" Target="https://www.ers.usda.gov/topics/farm-economy/farm-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244F-B277-4143-8DD0-987C963F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Shannon Linderoth</cp:lastModifiedBy>
  <cp:revision>2</cp:revision>
  <cp:lastPrinted>2017-07-14T18:17:00Z</cp:lastPrinted>
  <dcterms:created xsi:type="dcterms:W3CDTF">2022-10-03T14:14:00Z</dcterms:created>
  <dcterms:modified xsi:type="dcterms:W3CDTF">2022-10-03T14:14:00Z</dcterms:modified>
</cp:coreProperties>
</file>